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411" w:rsidRDefault="00784411" w:rsidP="00784411">
      <w:pPr>
        <w:pStyle w:val="a9"/>
      </w:pPr>
      <w:bookmarkStart w:id="0" w:name="_GoBack"/>
      <w:r>
        <w:rPr>
          <w:noProof/>
        </w:rPr>
        <w:drawing>
          <wp:inline distT="0" distB="0" distL="0" distR="0" wp14:anchorId="09F1675E" wp14:editId="74F0E6A1">
            <wp:extent cx="6793353" cy="9620250"/>
            <wp:effectExtent l="0" t="0" r="7620" b="0"/>
            <wp:docPr id="3" name="Рисунок 3" descr="F:\МАРИНА\Самообследование\1 страница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МАРИНА\Самообследование\1 страница ск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723" cy="9636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C3A0A" w:rsidRPr="005C3A0A" w:rsidRDefault="005C3A0A" w:rsidP="005C3A0A">
      <w:pPr>
        <w:tabs>
          <w:tab w:val="left" w:pos="7650"/>
        </w:tabs>
        <w:jc w:val="center"/>
        <w:sectPr w:rsidR="005C3A0A" w:rsidRPr="005C3A0A">
          <w:type w:val="continuous"/>
          <w:pgSz w:w="11910" w:h="16840"/>
          <w:pgMar w:top="880" w:right="708" w:bottom="280" w:left="708" w:header="720" w:footer="720" w:gutter="0"/>
          <w:cols w:space="720"/>
        </w:sectPr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1831"/>
        </w:tabs>
        <w:spacing w:before="73"/>
        <w:jc w:val="left"/>
      </w:pPr>
      <w:r>
        <w:lastRenderedPageBreak/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rPr>
          <w:spacing w:val="-2"/>
        </w:rPr>
        <w:t>ОРГАНИЗАЦИИ</w:t>
      </w:r>
    </w:p>
    <w:p w:rsidR="00CC7C0D" w:rsidRDefault="00065FDB">
      <w:pPr>
        <w:pStyle w:val="a3"/>
        <w:spacing w:before="39" w:line="276" w:lineRule="auto"/>
        <w:ind w:right="137" w:firstLine="707"/>
        <w:jc w:val="both"/>
      </w:pPr>
      <w:r>
        <w:t xml:space="preserve">Полное наименование: муниципальное бюджетное дошкольное образовательное учреждение «Детский сад </w:t>
      </w:r>
      <w:r w:rsidR="005439F3">
        <w:t>села Нырья</w:t>
      </w:r>
      <w:r>
        <w:t xml:space="preserve">»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Татарстан.</w:t>
      </w:r>
    </w:p>
    <w:p w:rsidR="00CC7C0D" w:rsidRDefault="00065FDB">
      <w:pPr>
        <w:pStyle w:val="a3"/>
        <w:spacing w:line="274" w:lineRule="exact"/>
      </w:pPr>
      <w:r>
        <w:t>Сокращенное</w:t>
      </w:r>
      <w:r>
        <w:rPr>
          <w:spacing w:val="-7"/>
        </w:rPr>
        <w:t xml:space="preserve"> </w:t>
      </w:r>
      <w:r>
        <w:t>наименование:</w:t>
      </w:r>
      <w:r>
        <w:rPr>
          <w:spacing w:val="-4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 w:rsidR="005439F3">
        <w:t xml:space="preserve"> с. Нырья</w:t>
      </w:r>
      <w:r>
        <w:rPr>
          <w:spacing w:val="-2"/>
        </w:rPr>
        <w:t>»</w:t>
      </w:r>
    </w:p>
    <w:p w:rsidR="00CC7C0D" w:rsidRDefault="005439F3">
      <w:pPr>
        <w:pStyle w:val="a3"/>
        <w:spacing w:before="43" w:line="276" w:lineRule="auto"/>
      </w:pPr>
      <w:r>
        <w:t>Фактический адрес: 422123</w:t>
      </w:r>
      <w:r w:rsidR="00065FDB">
        <w:t xml:space="preserve">, Республика Татарстан, </w:t>
      </w:r>
      <w:proofErr w:type="spellStart"/>
      <w:r w:rsidR="00065FDB">
        <w:t>Кукморский</w:t>
      </w:r>
      <w:proofErr w:type="spellEnd"/>
      <w:r w:rsidR="00065FDB">
        <w:t xml:space="preserve"> р-н, </w:t>
      </w:r>
      <w:r>
        <w:t>с. Нырья</w:t>
      </w:r>
      <w:r w:rsidR="00065FDB">
        <w:t xml:space="preserve">, ул. </w:t>
      </w:r>
      <w:r>
        <w:t>Комсомольская, дом 76</w:t>
      </w:r>
    </w:p>
    <w:p w:rsidR="005439F3" w:rsidRDefault="00065FDB" w:rsidP="005439F3">
      <w:pPr>
        <w:pStyle w:val="a3"/>
        <w:spacing w:line="276" w:lineRule="auto"/>
      </w:pPr>
      <w:r>
        <w:t>Почтовый</w:t>
      </w:r>
      <w:r>
        <w:rPr>
          <w:spacing w:val="40"/>
        </w:rPr>
        <w:t xml:space="preserve"> </w:t>
      </w:r>
      <w:r>
        <w:t>адрес:</w:t>
      </w:r>
      <w:r>
        <w:rPr>
          <w:spacing w:val="40"/>
        </w:rPr>
        <w:t xml:space="preserve"> </w:t>
      </w:r>
      <w:r w:rsidR="005439F3" w:rsidRPr="005439F3">
        <w:t xml:space="preserve">422123, Республика Татарстан, </w:t>
      </w:r>
      <w:proofErr w:type="spellStart"/>
      <w:r w:rsidR="005439F3" w:rsidRPr="005439F3">
        <w:t>Кукморский</w:t>
      </w:r>
      <w:proofErr w:type="spellEnd"/>
      <w:r w:rsidR="005439F3" w:rsidRPr="005439F3">
        <w:t xml:space="preserve"> р-н, с. Нырья, ул. Комсомольская, дом 76</w:t>
      </w:r>
    </w:p>
    <w:p w:rsidR="00CC7C0D" w:rsidRDefault="00065FDB" w:rsidP="005439F3">
      <w:pPr>
        <w:pStyle w:val="a3"/>
        <w:spacing w:line="276" w:lineRule="auto"/>
      </w:pPr>
      <w:r>
        <w:t>Электронный</w:t>
      </w:r>
      <w:r>
        <w:rPr>
          <w:spacing w:val="-5"/>
        </w:rPr>
        <w:t xml:space="preserve"> </w:t>
      </w:r>
      <w:r>
        <w:t>адрес:</w:t>
      </w:r>
      <w:r>
        <w:rPr>
          <w:spacing w:val="-3"/>
        </w:rPr>
        <w:t xml:space="preserve"> </w:t>
      </w:r>
      <w:hyperlink r:id="rId7" w:history="1">
        <w:r w:rsidR="005439F3" w:rsidRPr="00510CD5">
          <w:rPr>
            <w:rStyle w:val="a5"/>
            <w:spacing w:val="-2"/>
            <w:lang w:val="en-US"/>
          </w:rPr>
          <w:t>sadik</w:t>
        </w:r>
        <w:r w:rsidR="005439F3" w:rsidRPr="00510CD5">
          <w:rPr>
            <w:rStyle w:val="a5"/>
            <w:spacing w:val="-2"/>
          </w:rPr>
          <w:t>-</w:t>
        </w:r>
        <w:r w:rsidR="005439F3" w:rsidRPr="00510CD5">
          <w:rPr>
            <w:rStyle w:val="a5"/>
            <w:spacing w:val="-2"/>
            <w:lang w:val="en-US"/>
          </w:rPr>
          <w:t>nyrya</w:t>
        </w:r>
        <w:r w:rsidR="005439F3" w:rsidRPr="00510CD5">
          <w:rPr>
            <w:rStyle w:val="a5"/>
            <w:spacing w:val="-2"/>
          </w:rPr>
          <w:t>@</w:t>
        </w:r>
        <w:r w:rsidR="005439F3" w:rsidRPr="00510CD5">
          <w:rPr>
            <w:rStyle w:val="a5"/>
            <w:spacing w:val="-2"/>
            <w:lang w:val="en-US"/>
          </w:rPr>
          <w:t>bk</w:t>
        </w:r>
        <w:r w:rsidR="005439F3" w:rsidRPr="00510CD5">
          <w:rPr>
            <w:rStyle w:val="a5"/>
            <w:spacing w:val="-2"/>
          </w:rPr>
          <w:t>.</w:t>
        </w:r>
        <w:proofErr w:type="spellStart"/>
        <w:r w:rsidR="005439F3" w:rsidRPr="00510CD5">
          <w:rPr>
            <w:rStyle w:val="a5"/>
            <w:spacing w:val="-2"/>
            <w:lang w:val="en-US"/>
          </w:rPr>
          <w:t>ru</w:t>
        </w:r>
        <w:proofErr w:type="spellEnd"/>
      </w:hyperlink>
    </w:p>
    <w:p w:rsidR="00CC7C0D" w:rsidRDefault="00065FDB">
      <w:pPr>
        <w:pStyle w:val="a3"/>
        <w:spacing w:before="248" w:line="276" w:lineRule="auto"/>
        <w:ind w:right="136"/>
        <w:jc w:val="both"/>
      </w:pPr>
      <w:r>
        <w:t xml:space="preserve">МБДОУ «Детский сад </w:t>
      </w:r>
      <w:r w:rsidR="005439F3">
        <w:t>с. Нырья</w:t>
      </w:r>
      <w:r>
        <w:t xml:space="preserve">» осуществляет свою образовательную, правовую, хозяйственную деятельность на основе законодательных нормативных документов: - Устав МБДОУ «Детский сад </w:t>
      </w:r>
      <w:r w:rsidR="005439F3">
        <w:t>с. Нырья</w:t>
      </w:r>
      <w:r>
        <w:t>»</w:t>
      </w:r>
      <w:r>
        <w:rPr>
          <w:spacing w:val="80"/>
        </w:rPr>
        <w:t xml:space="preserve"> </w:t>
      </w:r>
      <w:r>
        <w:t xml:space="preserve">- </w:t>
      </w:r>
      <w:r w:rsidRPr="00B2741B">
        <w:t xml:space="preserve">Лицензия на право осуществления образовательной деятельности № </w:t>
      </w:r>
      <w:r w:rsidR="00B2741B" w:rsidRPr="00B2741B">
        <w:t>10173 от 10 декабря</w:t>
      </w:r>
      <w:r w:rsidRPr="00B2741B">
        <w:t xml:space="preserve"> 201</w:t>
      </w:r>
      <w:r w:rsidR="00B2741B" w:rsidRPr="00B2741B">
        <w:t>8</w:t>
      </w:r>
      <w:r w:rsidRPr="00B2741B">
        <w:t xml:space="preserve"> года серия 16Л 01 №000</w:t>
      </w:r>
      <w:r w:rsidR="00B2741B" w:rsidRPr="00B2741B">
        <w:t>6351</w:t>
      </w:r>
    </w:p>
    <w:p w:rsidR="00CC7C0D" w:rsidRDefault="00CC7C0D">
      <w:pPr>
        <w:pStyle w:val="a3"/>
        <w:spacing w:before="46"/>
        <w:ind w:left="0"/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4064"/>
        </w:tabs>
        <w:ind w:left="4064" w:hanging="180"/>
        <w:jc w:val="left"/>
      </w:pPr>
      <w:r>
        <w:t xml:space="preserve">СОСТАВ </w:t>
      </w:r>
      <w:r>
        <w:rPr>
          <w:spacing w:val="-2"/>
        </w:rPr>
        <w:t>ВОСПИТАННИКОВ</w:t>
      </w:r>
    </w:p>
    <w:p w:rsidR="00CC7C0D" w:rsidRDefault="00065FDB">
      <w:pPr>
        <w:pStyle w:val="a3"/>
        <w:spacing w:before="38" w:line="276" w:lineRule="auto"/>
        <w:ind w:right="135" w:firstLine="707"/>
        <w:jc w:val="both"/>
      </w:pPr>
      <w:r>
        <w:t>Прием в ДОУ</w:t>
      </w:r>
      <w:r>
        <w:rPr>
          <w:spacing w:val="40"/>
        </w:rPr>
        <w:t xml:space="preserve"> </w:t>
      </w:r>
      <w:r>
        <w:t>осуществляется в соответствии с Положением о порядке приёма детей в муниципальное дошкольное образовательное</w:t>
      </w:r>
      <w:r>
        <w:rPr>
          <w:spacing w:val="40"/>
        </w:rPr>
        <w:t xml:space="preserve"> </w:t>
      </w:r>
      <w:r>
        <w:t>учреждение. Отношения между родителями воспитанников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законными представителями строятся на</w:t>
      </w:r>
      <w:r>
        <w:rPr>
          <w:spacing w:val="-1"/>
        </w:rPr>
        <w:t xml:space="preserve"> </w:t>
      </w:r>
      <w:r>
        <w:t>договорной основе. Сведения о группе детского сада. В</w:t>
      </w:r>
      <w:r>
        <w:rPr>
          <w:spacing w:val="-1"/>
        </w:rPr>
        <w:t xml:space="preserve"> </w:t>
      </w:r>
      <w:r w:rsidR="005439F3">
        <w:t>2024</w:t>
      </w:r>
      <w:r>
        <w:t xml:space="preserve"> году</w:t>
      </w:r>
      <w:r>
        <w:rPr>
          <w:spacing w:val="-3"/>
        </w:rPr>
        <w:t xml:space="preserve"> </w:t>
      </w:r>
      <w:r>
        <w:t>в детском саду</w:t>
      </w:r>
      <w:r>
        <w:rPr>
          <w:spacing w:val="-1"/>
        </w:rPr>
        <w:t xml:space="preserve"> </w:t>
      </w:r>
      <w:r w:rsidR="005439F3">
        <w:t>функционировали 2 разновозрастные группы</w:t>
      </w:r>
      <w:r>
        <w:t>.</w:t>
      </w:r>
    </w:p>
    <w:p w:rsidR="00CC7C0D" w:rsidRDefault="00CC7C0D">
      <w:pPr>
        <w:pStyle w:val="a3"/>
        <w:spacing w:before="92"/>
        <w:ind w:left="0"/>
        <w:rPr>
          <w:sz w:val="20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1527"/>
        <w:gridCol w:w="1666"/>
      </w:tblGrid>
      <w:tr w:rsidR="00CC7C0D">
        <w:trPr>
          <w:trHeight w:val="552"/>
        </w:trPr>
        <w:tc>
          <w:tcPr>
            <w:tcW w:w="3190" w:type="dxa"/>
          </w:tcPr>
          <w:p w:rsidR="00CC7C0D" w:rsidRDefault="00CC7C0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Возраст</w:t>
            </w:r>
          </w:p>
        </w:tc>
        <w:tc>
          <w:tcPr>
            <w:tcW w:w="1527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  <w:p w:rsidR="00CC7C0D" w:rsidRDefault="00065FD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666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Нац.состав</w:t>
            </w:r>
            <w:proofErr w:type="spellEnd"/>
          </w:p>
        </w:tc>
      </w:tr>
      <w:tr w:rsidR="00CC7C0D">
        <w:trPr>
          <w:trHeight w:val="275"/>
        </w:trPr>
        <w:tc>
          <w:tcPr>
            <w:tcW w:w="3190" w:type="dxa"/>
          </w:tcPr>
          <w:p w:rsidR="00CC7C0D" w:rsidRDefault="00065FDB" w:rsidP="00065F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Разновозрастная</w:t>
            </w:r>
          </w:p>
        </w:tc>
        <w:tc>
          <w:tcPr>
            <w:tcW w:w="3190" w:type="dxa"/>
          </w:tcPr>
          <w:p w:rsidR="00CC7C0D" w:rsidRDefault="005439F3" w:rsidP="00543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1-4 года</w:t>
            </w:r>
          </w:p>
        </w:tc>
        <w:tc>
          <w:tcPr>
            <w:tcW w:w="1527" w:type="dxa"/>
          </w:tcPr>
          <w:p w:rsidR="00CC7C0D" w:rsidRDefault="00D746E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666" w:type="dxa"/>
          </w:tcPr>
          <w:p w:rsidR="00CC7C0D" w:rsidRDefault="00065F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Удмурты</w:t>
            </w:r>
          </w:p>
        </w:tc>
      </w:tr>
      <w:tr w:rsidR="005439F3">
        <w:trPr>
          <w:trHeight w:val="275"/>
        </w:trPr>
        <w:tc>
          <w:tcPr>
            <w:tcW w:w="3190" w:type="dxa"/>
          </w:tcPr>
          <w:p w:rsidR="005439F3" w:rsidRDefault="00065FDB" w:rsidP="00065FDB">
            <w:pPr>
              <w:pStyle w:val="TableParagraph"/>
              <w:spacing w:line="256" w:lineRule="exact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  </w:t>
            </w:r>
            <w:r w:rsidR="005439F3">
              <w:rPr>
                <w:spacing w:val="-2"/>
                <w:sz w:val="24"/>
              </w:rPr>
              <w:t>Разновозрастная</w:t>
            </w:r>
          </w:p>
        </w:tc>
        <w:tc>
          <w:tcPr>
            <w:tcW w:w="3190" w:type="dxa"/>
          </w:tcPr>
          <w:p w:rsidR="005439F3" w:rsidRDefault="005439F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4-7 лет</w:t>
            </w:r>
          </w:p>
        </w:tc>
        <w:tc>
          <w:tcPr>
            <w:tcW w:w="1527" w:type="dxa"/>
          </w:tcPr>
          <w:p w:rsidR="005439F3" w:rsidRDefault="005439F3" w:rsidP="00D746EF">
            <w:pPr>
              <w:pStyle w:val="TableParagraph"/>
              <w:spacing w:line="256" w:lineRule="exac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D746EF">
              <w:rPr>
                <w:spacing w:val="-5"/>
                <w:sz w:val="24"/>
              </w:rPr>
              <w:t>8</w:t>
            </w:r>
          </w:p>
        </w:tc>
        <w:tc>
          <w:tcPr>
            <w:tcW w:w="1666" w:type="dxa"/>
          </w:tcPr>
          <w:p w:rsidR="005439F3" w:rsidRDefault="005439F3">
            <w:pPr>
              <w:pStyle w:val="TableParagraph"/>
              <w:spacing w:line="256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Удмурты</w:t>
            </w:r>
          </w:p>
        </w:tc>
      </w:tr>
    </w:tbl>
    <w:p w:rsidR="00CC7C0D" w:rsidRDefault="00CC7C0D">
      <w:pPr>
        <w:pStyle w:val="a3"/>
        <w:spacing w:before="37"/>
        <w:ind w:left="0"/>
      </w:pPr>
    </w:p>
    <w:p w:rsidR="00CC7C0D" w:rsidRDefault="00065FDB">
      <w:pPr>
        <w:pStyle w:val="a3"/>
      </w:pPr>
      <w:r>
        <w:t>Проектная</w:t>
      </w:r>
      <w:r>
        <w:rPr>
          <w:spacing w:val="-5"/>
        </w:rPr>
        <w:t xml:space="preserve"> </w:t>
      </w:r>
      <w:r>
        <w:t>мощность:</w:t>
      </w:r>
      <w:r>
        <w:rPr>
          <w:spacing w:val="-2"/>
        </w:rPr>
        <w:t xml:space="preserve"> </w:t>
      </w:r>
      <w:r w:rsidR="005439F3">
        <w:t>50</w:t>
      </w:r>
      <w:r>
        <w:rPr>
          <w:spacing w:val="-3"/>
        </w:rPr>
        <w:t xml:space="preserve"> </w:t>
      </w:r>
      <w:r>
        <w:t>детей.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обучения 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детей:</w:t>
      </w:r>
      <w:r>
        <w:rPr>
          <w:spacing w:val="-3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2"/>
        </w:rPr>
        <w:t>удмуртский</w:t>
      </w:r>
    </w:p>
    <w:p w:rsidR="00CC7C0D" w:rsidRDefault="00CC7C0D">
      <w:pPr>
        <w:pStyle w:val="a3"/>
        <w:spacing w:before="87"/>
        <w:ind w:left="0"/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3759"/>
        </w:tabs>
        <w:ind w:left="3759"/>
        <w:jc w:val="left"/>
      </w:pPr>
      <w:r>
        <w:t>СТРУКТУРА</w:t>
      </w:r>
      <w:r>
        <w:rPr>
          <w:spacing w:val="-5"/>
        </w:rPr>
        <w:t xml:space="preserve"> </w:t>
      </w:r>
      <w:r>
        <w:t>УПРАВЛЕНИЯ</w:t>
      </w:r>
      <w:r>
        <w:rPr>
          <w:spacing w:val="-4"/>
        </w:rPr>
        <w:t xml:space="preserve"> ДОУ.</w:t>
      </w:r>
    </w:p>
    <w:p w:rsidR="00CC7C0D" w:rsidRDefault="00065FDB">
      <w:pPr>
        <w:pStyle w:val="a3"/>
        <w:spacing w:before="36" w:line="276" w:lineRule="auto"/>
        <w:ind w:left="852" w:right="136" w:firstLine="400"/>
        <w:jc w:val="both"/>
      </w:pPr>
      <w:r>
        <w:t xml:space="preserve">Учредителем Учреждения является муниципальное образование </w:t>
      </w:r>
      <w:proofErr w:type="spellStart"/>
      <w:r>
        <w:t>Кукморский</w:t>
      </w:r>
      <w:proofErr w:type="spellEnd"/>
      <w:r>
        <w:t xml:space="preserve"> муниципальный район Республики Татарстан. Функции и полномочия учредителя Учреждения, кроме функций и полномочий, связанных с управлением, распоряжением имуществом, закрепляемым за Учреждением,</w:t>
      </w:r>
      <w:r>
        <w:rPr>
          <w:spacing w:val="40"/>
        </w:rPr>
        <w:t xml:space="preserve"> </w:t>
      </w:r>
      <w:r>
        <w:t xml:space="preserve">в соответствии с законодательством, муниципальными правовыми актами органов местного самоуправления </w:t>
      </w:r>
      <w:proofErr w:type="spellStart"/>
      <w:r>
        <w:t>Кукморского</w:t>
      </w:r>
      <w:proofErr w:type="spellEnd"/>
      <w:r>
        <w:t xml:space="preserve"> муниципального района и настоящим Уставом осуществляет Исполнительный комитет </w:t>
      </w:r>
      <w:proofErr w:type="spellStart"/>
      <w:r>
        <w:t>Кукморского</w:t>
      </w:r>
      <w:proofErr w:type="spellEnd"/>
      <w:r>
        <w:t xml:space="preserve"> муниципального района, отдельные функции и полномочия делегированы Управлению образования Исполнительного</w:t>
      </w:r>
      <w:r>
        <w:rPr>
          <w:spacing w:val="-1"/>
        </w:rPr>
        <w:t xml:space="preserve"> </w:t>
      </w:r>
      <w:r>
        <w:t xml:space="preserve">комитета </w:t>
      </w:r>
      <w:proofErr w:type="spellStart"/>
      <w:r>
        <w:t>Кукморского</w:t>
      </w:r>
      <w:proofErr w:type="spellEnd"/>
      <w:r>
        <w:t xml:space="preserve"> муниципального района Отношения между Учреждением и Учредителем определяются договорами, заключёнными между ними в соответствии с законодательством Российской Федерации и Республики Татарстан. Учреждение</w:t>
      </w:r>
      <w:r>
        <w:rPr>
          <w:spacing w:val="8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своей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руководствуется: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12"/>
        </w:tabs>
        <w:spacing w:before="1"/>
        <w:ind w:left="1612" w:hanging="359"/>
        <w:jc w:val="both"/>
        <w:rPr>
          <w:sz w:val="24"/>
        </w:rPr>
      </w:pPr>
      <w:r>
        <w:rPr>
          <w:sz w:val="24"/>
        </w:rPr>
        <w:t>Конституцией</w:t>
      </w:r>
      <w:r>
        <w:rPr>
          <w:spacing w:val="4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2"/>
        </w:tabs>
        <w:spacing w:before="41"/>
        <w:ind w:left="1672" w:hanging="419"/>
        <w:jc w:val="both"/>
        <w:rPr>
          <w:sz w:val="24"/>
        </w:rPr>
      </w:pPr>
      <w:r>
        <w:rPr>
          <w:sz w:val="24"/>
        </w:rPr>
        <w:t>Конституцией</w:t>
      </w:r>
      <w:r>
        <w:rPr>
          <w:spacing w:val="5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53"/>
          <w:sz w:val="24"/>
        </w:rPr>
        <w:t xml:space="preserve"> </w:t>
      </w:r>
      <w:r>
        <w:rPr>
          <w:spacing w:val="-2"/>
          <w:sz w:val="24"/>
        </w:rPr>
        <w:t>Татарстан;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13"/>
        </w:tabs>
        <w:spacing w:before="43" w:line="276" w:lineRule="auto"/>
        <w:ind w:right="145"/>
        <w:jc w:val="both"/>
        <w:rPr>
          <w:sz w:val="24"/>
        </w:rPr>
      </w:pPr>
      <w:r>
        <w:rPr>
          <w:sz w:val="24"/>
        </w:rPr>
        <w:t>Действующим законодательством Российской Федерации и Республики Татарстан в области образования;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2"/>
        </w:tabs>
        <w:spacing w:line="275" w:lineRule="exact"/>
        <w:ind w:left="1672" w:hanging="419"/>
        <w:jc w:val="both"/>
        <w:rPr>
          <w:sz w:val="24"/>
        </w:rPr>
      </w:pPr>
      <w:r>
        <w:rPr>
          <w:sz w:val="24"/>
        </w:rPr>
        <w:t>Конвенцией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правах </w:t>
      </w:r>
      <w:r>
        <w:rPr>
          <w:spacing w:val="-2"/>
          <w:sz w:val="24"/>
        </w:rPr>
        <w:t>ребенка;</w:t>
      </w:r>
    </w:p>
    <w:p w:rsidR="00CC7C0D" w:rsidRDefault="00CC7C0D">
      <w:pPr>
        <w:pStyle w:val="a4"/>
        <w:spacing w:line="275" w:lineRule="exact"/>
        <w:jc w:val="both"/>
        <w:rPr>
          <w:sz w:val="24"/>
        </w:rPr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p w:rsidR="00CC7C0D" w:rsidRDefault="00065FDB">
      <w:pPr>
        <w:pStyle w:val="a4"/>
        <w:numPr>
          <w:ilvl w:val="0"/>
          <w:numId w:val="20"/>
        </w:numPr>
        <w:tabs>
          <w:tab w:val="left" w:pos="1673"/>
        </w:tabs>
        <w:spacing w:before="68"/>
        <w:ind w:left="1673" w:hanging="420"/>
        <w:rPr>
          <w:sz w:val="24"/>
        </w:rPr>
      </w:pPr>
      <w:r>
        <w:rPr>
          <w:sz w:val="24"/>
        </w:rPr>
        <w:lastRenderedPageBreak/>
        <w:t>Гражданским</w:t>
      </w:r>
      <w:r>
        <w:rPr>
          <w:spacing w:val="56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5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7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3"/>
        </w:tabs>
        <w:spacing w:before="44"/>
        <w:ind w:left="1673" w:hanging="420"/>
        <w:rPr>
          <w:sz w:val="24"/>
        </w:rPr>
      </w:pPr>
      <w:r>
        <w:rPr>
          <w:sz w:val="24"/>
        </w:rPr>
        <w:t>Семейным</w:t>
      </w:r>
      <w:r>
        <w:rPr>
          <w:spacing w:val="53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Федерации;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3"/>
        </w:tabs>
        <w:spacing w:before="41"/>
        <w:ind w:left="1673" w:hanging="420"/>
        <w:rPr>
          <w:sz w:val="24"/>
        </w:rPr>
      </w:pP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3"/>
        </w:tabs>
        <w:spacing w:before="41"/>
        <w:ind w:left="1673" w:hanging="420"/>
        <w:rPr>
          <w:sz w:val="24"/>
        </w:rPr>
      </w:pPr>
      <w:r>
        <w:rPr>
          <w:sz w:val="24"/>
        </w:rPr>
        <w:t>Бюджетным</w:t>
      </w:r>
      <w:r>
        <w:rPr>
          <w:spacing w:val="-5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6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3"/>
        </w:tabs>
        <w:spacing w:before="41"/>
        <w:ind w:left="1673" w:hanging="420"/>
        <w:rPr>
          <w:sz w:val="24"/>
        </w:rPr>
      </w:pPr>
      <w:r>
        <w:rPr>
          <w:sz w:val="24"/>
        </w:rPr>
        <w:t>Федеральным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4"/>
          <w:sz w:val="24"/>
        </w:rPr>
        <w:t xml:space="preserve"> </w:t>
      </w:r>
      <w:r>
        <w:rPr>
          <w:sz w:val="24"/>
        </w:rPr>
        <w:t>«О</w:t>
      </w:r>
      <w:r>
        <w:rPr>
          <w:spacing w:val="-3"/>
          <w:sz w:val="24"/>
        </w:rPr>
        <w:t xml:space="preserve"> </w:t>
      </w:r>
      <w:r>
        <w:rPr>
          <w:sz w:val="24"/>
        </w:rPr>
        <w:t>некоммерческих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организациях»;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13"/>
          <w:tab w:val="left" w:pos="1672"/>
        </w:tabs>
        <w:spacing w:before="43" w:line="276" w:lineRule="auto"/>
        <w:ind w:right="141"/>
        <w:jc w:val="both"/>
        <w:rPr>
          <w:sz w:val="24"/>
        </w:rPr>
      </w:pPr>
      <w:r>
        <w:rPr>
          <w:sz w:val="24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2"/>
        </w:tabs>
        <w:spacing w:line="274" w:lineRule="exact"/>
        <w:ind w:left="1672" w:hanging="419"/>
        <w:jc w:val="both"/>
        <w:rPr>
          <w:sz w:val="24"/>
        </w:rPr>
      </w:pPr>
      <w:r>
        <w:rPr>
          <w:sz w:val="24"/>
        </w:rPr>
        <w:t>Договором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Учредителем;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3"/>
        </w:tabs>
        <w:spacing w:before="43"/>
        <w:ind w:left="1673" w:hanging="420"/>
        <w:rPr>
          <w:sz w:val="24"/>
        </w:rPr>
      </w:pPr>
      <w:r>
        <w:rPr>
          <w:sz w:val="24"/>
        </w:rPr>
        <w:t>Договорами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54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воспитанников;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3"/>
        </w:tabs>
        <w:spacing w:before="41"/>
        <w:ind w:left="1673" w:hanging="420"/>
        <w:rPr>
          <w:sz w:val="24"/>
        </w:rPr>
      </w:pPr>
      <w:r>
        <w:rPr>
          <w:sz w:val="24"/>
        </w:rPr>
        <w:t>Настоящим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Уставом;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73"/>
        </w:tabs>
        <w:spacing w:before="41"/>
        <w:ind w:left="1673" w:hanging="420"/>
        <w:rPr>
          <w:sz w:val="24"/>
        </w:rPr>
      </w:pPr>
      <w:r>
        <w:rPr>
          <w:sz w:val="24"/>
        </w:rPr>
        <w:t>Локальными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54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13"/>
          <w:tab w:val="left" w:pos="1672"/>
        </w:tabs>
        <w:spacing w:before="40" w:line="276" w:lineRule="auto"/>
        <w:ind w:right="145"/>
        <w:jc w:val="both"/>
        <w:rPr>
          <w:sz w:val="24"/>
        </w:rPr>
      </w:pPr>
      <w:r>
        <w:rPr>
          <w:sz w:val="24"/>
        </w:rPr>
        <w:t>Иными федеральными законами и нормативными правовыми актами Российской Федерации и Республики Татарстан, содержащими нормы, регулирующие отношения в сфере образования.</w:t>
      </w:r>
    </w:p>
    <w:p w:rsidR="00CC7C0D" w:rsidRDefault="00065FDB">
      <w:pPr>
        <w:pStyle w:val="a4"/>
        <w:numPr>
          <w:ilvl w:val="0"/>
          <w:numId w:val="20"/>
        </w:numPr>
        <w:tabs>
          <w:tab w:val="left" w:pos="1613"/>
          <w:tab w:val="left" w:pos="1672"/>
        </w:tabs>
        <w:spacing w:before="2" w:line="276" w:lineRule="auto"/>
        <w:ind w:right="144"/>
        <w:jc w:val="both"/>
        <w:rPr>
          <w:sz w:val="24"/>
        </w:rPr>
      </w:pPr>
      <w:r>
        <w:rPr>
          <w:sz w:val="24"/>
        </w:rPr>
        <w:t>При осуществлении иной приносящей доход деятельности Учреждение руководствуется законодательством Российской Федерации и Республики Татарстан, регулирующим данную деятельность.</w:t>
      </w:r>
    </w:p>
    <w:p w:rsidR="00CC7C0D" w:rsidRDefault="00065FDB">
      <w:pPr>
        <w:pStyle w:val="a3"/>
        <w:spacing w:line="276" w:lineRule="auto"/>
        <w:ind w:right="143" w:firstLine="707"/>
        <w:jc w:val="both"/>
      </w:pPr>
      <w:r>
        <w:t>Управление ДОУ строится на принципах единоначалия и самоуправления, позволяющих включение всех участников педагогического процесса в управление. Управление системой состоит из двух структур, деятельность которых регламентируется Уставом ДОУ и соответствующими положениями.</w:t>
      </w:r>
    </w:p>
    <w:p w:rsidR="00CC7C0D" w:rsidRDefault="00065FDB">
      <w:pPr>
        <w:pStyle w:val="a3"/>
        <w:spacing w:before="1"/>
      </w:pPr>
      <w:r>
        <w:t>I</w:t>
      </w:r>
      <w:r>
        <w:rPr>
          <w:spacing w:val="-2"/>
        </w:rPr>
        <w:t xml:space="preserve"> </w:t>
      </w:r>
      <w:r>
        <w:t>структура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rPr>
          <w:spacing w:val="-2"/>
        </w:rPr>
        <w:t>управление:</w:t>
      </w:r>
    </w:p>
    <w:p w:rsidR="00CC7C0D" w:rsidRDefault="00065FDB">
      <w:pPr>
        <w:pStyle w:val="a4"/>
        <w:numPr>
          <w:ilvl w:val="0"/>
          <w:numId w:val="19"/>
        </w:numPr>
        <w:tabs>
          <w:tab w:val="left" w:pos="1132"/>
        </w:tabs>
        <w:spacing w:before="40"/>
        <w:ind w:left="1132" w:hanging="138"/>
        <w:rPr>
          <w:sz w:val="24"/>
        </w:rPr>
      </w:pPr>
      <w:r>
        <w:rPr>
          <w:sz w:val="24"/>
        </w:rPr>
        <w:t>педагогический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совет,</w:t>
      </w:r>
    </w:p>
    <w:p w:rsidR="00CC7C0D" w:rsidRDefault="00065FDB">
      <w:pPr>
        <w:pStyle w:val="a4"/>
        <w:numPr>
          <w:ilvl w:val="0"/>
          <w:numId w:val="19"/>
        </w:numPr>
        <w:tabs>
          <w:tab w:val="left" w:pos="1137"/>
        </w:tabs>
        <w:spacing w:before="42" w:line="276" w:lineRule="auto"/>
        <w:ind w:right="144" w:firstLine="0"/>
        <w:rPr>
          <w:sz w:val="24"/>
        </w:rPr>
      </w:pP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коллектива;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 регламентируется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Уставом ДОУ и соответствующими положениями.</w:t>
      </w:r>
    </w:p>
    <w:p w:rsidR="00CC7C0D" w:rsidRDefault="00065FDB">
      <w:pPr>
        <w:pStyle w:val="a3"/>
        <w:spacing w:before="1"/>
        <w:ind w:left="1056"/>
      </w:pPr>
      <w:r>
        <w:t>II</w:t>
      </w:r>
      <w:r>
        <w:rPr>
          <w:spacing w:val="-10"/>
        </w:rPr>
        <w:t xml:space="preserve"> </w:t>
      </w:r>
      <w:r>
        <w:t>структура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административное</w:t>
      </w:r>
      <w:r>
        <w:rPr>
          <w:spacing w:val="-2"/>
        </w:rPr>
        <w:t xml:space="preserve"> </w:t>
      </w:r>
      <w:r>
        <w:t>управление,</w:t>
      </w:r>
      <w:r>
        <w:rPr>
          <w:spacing w:val="-4"/>
        </w:rPr>
        <w:t xml:space="preserve"> </w:t>
      </w:r>
      <w:r>
        <w:t>которое</w:t>
      </w:r>
      <w:r>
        <w:rPr>
          <w:spacing w:val="-5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линейную</w:t>
      </w:r>
      <w:r>
        <w:rPr>
          <w:spacing w:val="-3"/>
        </w:rPr>
        <w:t xml:space="preserve"> </w:t>
      </w:r>
      <w:r>
        <w:rPr>
          <w:spacing w:val="-2"/>
        </w:rPr>
        <w:t>структуру.</w:t>
      </w:r>
    </w:p>
    <w:p w:rsidR="00CC7C0D" w:rsidRDefault="00065FDB">
      <w:pPr>
        <w:pStyle w:val="a3"/>
        <w:spacing w:before="41"/>
        <w:ind w:left="1056"/>
      </w:pPr>
      <w:r>
        <w:t>I</w:t>
      </w:r>
      <w:r>
        <w:rPr>
          <w:spacing w:val="-7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заведующий</w:t>
      </w:r>
      <w:r>
        <w:rPr>
          <w:spacing w:val="-4"/>
        </w:rPr>
        <w:t xml:space="preserve"> </w:t>
      </w:r>
      <w:r>
        <w:t>ДОУ.</w:t>
      </w:r>
      <w:r>
        <w:rPr>
          <w:spacing w:val="-4"/>
        </w:rPr>
        <w:t xml:space="preserve"> </w:t>
      </w:r>
      <w:r>
        <w:t>Управленческая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заведующего</w:t>
      </w:r>
      <w:r>
        <w:rPr>
          <w:spacing w:val="-3"/>
        </w:rPr>
        <w:t xml:space="preserve"> </w:t>
      </w:r>
      <w:r>
        <w:rPr>
          <w:spacing w:val="-2"/>
        </w:rPr>
        <w:t>обеспечивает:</w:t>
      </w:r>
    </w:p>
    <w:p w:rsidR="00CC7C0D" w:rsidRDefault="00065FDB">
      <w:pPr>
        <w:pStyle w:val="a4"/>
        <w:numPr>
          <w:ilvl w:val="0"/>
          <w:numId w:val="19"/>
        </w:numPr>
        <w:tabs>
          <w:tab w:val="left" w:pos="1132"/>
        </w:tabs>
        <w:spacing w:before="40"/>
        <w:ind w:left="1132" w:hanging="138"/>
        <w:rPr>
          <w:sz w:val="24"/>
        </w:rPr>
      </w:pPr>
      <w:r>
        <w:rPr>
          <w:spacing w:val="-2"/>
          <w:sz w:val="24"/>
        </w:rPr>
        <w:t>материальные,</w:t>
      </w:r>
    </w:p>
    <w:p w:rsidR="00CC7C0D" w:rsidRDefault="00065FDB">
      <w:pPr>
        <w:pStyle w:val="a4"/>
        <w:numPr>
          <w:ilvl w:val="0"/>
          <w:numId w:val="19"/>
        </w:numPr>
        <w:tabs>
          <w:tab w:val="left" w:pos="1132"/>
        </w:tabs>
        <w:spacing w:before="41"/>
        <w:ind w:left="1132" w:hanging="138"/>
        <w:rPr>
          <w:sz w:val="24"/>
        </w:rPr>
      </w:pPr>
      <w:r>
        <w:rPr>
          <w:spacing w:val="-2"/>
          <w:sz w:val="24"/>
        </w:rPr>
        <w:t>организационные;</w:t>
      </w:r>
    </w:p>
    <w:p w:rsidR="00CC7C0D" w:rsidRDefault="00065FDB">
      <w:pPr>
        <w:pStyle w:val="a4"/>
        <w:numPr>
          <w:ilvl w:val="0"/>
          <w:numId w:val="19"/>
        </w:numPr>
        <w:tabs>
          <w:tab w:val="left" w:pos="1132"/>
        </w:tabs>
        <w:spacing w:before="44"/>
        <w:ind w:left="1132" w:hanging="138"/>
        <w:rPr>
          <w:sz w:val="24"/>
        </w:rPr>
      </w:pPr>
      <w:r>
        <w:rPr>
          <w:spacing w:val="-2"/>
          <w:sz w:val="24"/>
        </w:rPr>
        <w:t>правовые;</w:t>
      </w:r>
    </w:p>
    <w:p w:rsidR="00CC7C0D" w:rsidRDefault="00065FDB">
      <w:pPr>
        <w:pStyle w:val="a4"/>
        <w:numPr>
          <w:ilvl w:val="0"/>
          <w:numId w:val="19"/>
        </w:numPr>
        <w:tabs>
          <w:tab w:val="left" w:pos="1310"/>
          <w:tab w:val="left" w:pos="2618"/>
          <w:tab w:val="left" w:pos="2976"/>
          <w:tab w:val="left" w:pos="4969"/>
          <w:tab w:val="left" w:pos="6021"/>
          <w:tab w:val="left" w:pos="6612"/>
          <w:tab w:val="left" w:pos="8019"/>
          <w:tab w:val="left" w:pos="9162"/>
        </w:tabs>
        <w:spacing w:before="40" w:line="276" w:lineRule="auto"/>
        <w:ind w:right="147" w:firstLine="0"/>
        <w:rPr>
          <w:sz w:val="24"/>
        </w:rPr>
      </w:pPr>
      <w:r>
        <w:rPr>
          <w:spacing w:val="-2"/>
          <w:sz w:val="24"/>
        </w:rPr>
        <w:t>социально</w:t>
      </w:r>
      <w:r>
        <w:rPr>
          <w:sz w:val="24"/>
        </w:rPr>
        <w:tab/>
      </w:r>
      <w:r>
        <w:rPr>
          <w:spacing w:val="-10"/>
          <w:sz w:val="24"/>
        </w:rPr>
        <w:t>–</w:t>
      </w:r>
      <w:r>
        <w:rPr>
          <w:sz w:val="24"/>
        </w:rPr>
        <w:tab/>
      </w:r>
      <w:r>
        <w:rPr>
          <w:spacing w:val="-2"/>
          <w:sz w:val="24"/>
        </w:rPr>
        <w:t>психологические</w:t>
      </w:r>
      <w:r>
        <w:rPr>
          <w:sz w:val="24"/>
        </w:rPr>
        <w:tab/>
      </w:r>
      <w:r>
        <w:rPr>
          <w:spacing w:val="-2"/>
          <w:sz w:val="24"/>
        </w:rPr>
        <w:t>условия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реализации</w:t>
      </w:r>
      <w:r>
        <w:rPr>
          <w:sz w:val="24"/>
        </w:rPr>
        <w:tab/>
      </w:r>
      <w:r>
        <w:rPr>
          <w:spacing w:val="-2"/>
          <w:sz w:val="24"/>
        </w:rPr>
        <w:t>функции</w:t>
      </w:r>
      <w:r>
        <w:rPr>
          <w:sz w:val="24"/>
        </w:rPr>
        <w:tab/>
      </w:r>
      <w:r>
        <w:rPr>
          <w:spacing w:val="-2"/>
          <w:sz w:val="24"/>
        </w:rPr>
        <w:t xml:space="preserve">управления </w:t>
      </w:r>
      <w:r>
        <w:rPr>
          <w:sz w:val="24"/>
        </w:rPr>
        <w:t>образовательным процессом в ДОУ. Объект управления заведующего – весь коллектив.</w:t>
      </w:r>
    </w:p>
    <w:p w:rsidR="00CC7C0D" w:rsidRDefault="00065FDB">
      <w:pPr>
        <w:pStyle w:val="a3"/>
        <w:spacing w:line="278" w:lineRule="auto"/>
      </w:pPr>
      <w:r>
        <w:t>II</w:t>
      </w:r>
      <w:r>
        <w:rPr>
          <w:spacing w:val="40"/>
        </w:rPr>
        <w:t xml:space="preserve"> </w:t>
      </w:r>
      <w:r>
        <w:t>уровень</w:t>
      </w:r>
      <w:r>
        <w:rPr>
          <w:spacing w:val="40"/>
        </w:rPr>
        <w:t xml:space="preserve"> </w:t>
      </w:r>
      <w:r>
        <w:t>управления</w:t>
      </w:r>
      <w:r>
        <w:rPr>
          <w:spacing w:val="40"/>
        </w:rPr>
        <w:t xml:space="preserve"> </w:t>
      </w:r>
      <w:r>
        <w:t>осуществляется</w:t>
      </w:r>
      <w:r>
        <w:rPr>
          <w:spacing w:val="40"/>
        </w:rPr>
        <w:t xml:space="preserve"> </w:t>
      </w:r>
      <w:r>
        <w:t>воспитателями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обслуживающим</w:t>
      </w:r>
      <w:r>
        <w:rPr>
          <w:spacing w:val="40"/>
        </w:rPr>
        <w:t xml:space="preserve"> </w:t>
      </w:r>
      <w:r>
        <w:t>персоналом. Объект управления – дети и родители.</w:t>
      </w:r>
    </w:p>
    <w:p w:rsidR="00CC7C0D" w:rsidRDefault="00CC7C0D">
      <w:pPr>
        <w:pStyle w:val="a3"/>
        <w:spacing w:before="41"/>
        <w:ind w:left="0"/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1234"/>
        </w:tabs>
        <w:ind w:left="1234"/>
        <w:jc w:val="left"/>
      </w:pPr>
      <w:r>
        <w:t>ОСОБЕННОСТИ</w:t>
      </w:r>
      <w:r>
        <w:rPr>
          <w:spacing w:val="-7"/>
        </w:rPr>
        <w:t xml:space="preserve"> </w:t>
      </w:r>
      <w:r>
        <w:t>ВОСПИТАТЕЛЬНО</w:t>
      </w:r>
      <w:r w:rsidR="005439F3">
        <w:rPr>
          <w:spacing w:val="-3"/>
        </w:rPr>
        <w:t>-</w:t>
      </w:r>
      <w:r>
        <w:t>ОБРАЗОВАТЕЛЬНОГО</w:t>
      </w:r>
      <w:r>
        <w:rPr>
          <w:spacing w:val="-3"/>
        </w:rPr>
        <w:t xml:space="preserve"> </w:t>
      </w:r>
      <w:r>
        <w:rPr>
          <w:spacing w:val="-2"/>
        </w:rPr>
        <w:t>ПРОЦЕССА</w:t>
      </w:r>
    </w:p>
    <w:p w:rsidR="00CC7C0D" w:rsidRDefault="00065FDB">
      <w:pPr>
        <w:pStyle w:val="a3"/>
        <w:spacing w:before="36" w:line="276" w:lineRule="auto"/>
        <w:ind w:right="139" w:firstLine="707"/>
        <w:jc w:val="both"/>
      </w:pPr>
      <w:r>
        <w:t>Образовательный процесс в детском саду регламентируется программой развития, основной образовательной программой дошкольного образования, годовым планом работы, расписанием образовательной деятельности. Реализация основной образовательной программы осуществляется в соответствии с федеральными государственными образовательными стандартами к условиям реализации основной образовательной программы дошкольного образования. Педагоги стремятся строить образовательный процесс на комплексно-тематическом принципе с учетом интеграции образовательных областей. Для обеспечения качества дошкольного образования используются</w:t>
      </w:r>
      <w:r>
        <w:rPr>
          <w:spacing w:val="75"/>
        </w:rPr>
        <w:t xml:space="preserve"> </w:t>
      </w:r>
      <w:r>
        <w:t>современные</w:t>
      </w:r>
      <w:r>
        <w:rPr>
          <w:spacing w:val="40"/>
        </w:rPr>
        <w:t xml:space="preserve"> </w:t>
      </w:r>
      <w:r>
        <w:t>педагогические</w:t>
      </w:r>
      <w:r>
        <w:rPr>
          <w:spacing w:val="75"/>
        </w:rPr>
        <w:t xml:space="preserve"> </w:t>
      </w:r>
      <w:r>
        <w:t>программы,</w:t>
      </w:r>
      <w:r>
        <w:rPr>
          <w:spacing w:val="40"/>
        </w:rPr>
        <w:t xml:space="preserve"> </w:t>
      </w:r>
      <w:r>
        <w:t>технологии,</w:t>
      </w:r>
      <w:r>
        <w:rPr>
          <w:spacing w:val="40"/>
        </w:rPr>
        <w:t xml:space="preserve"> </w:t>
      </w:r>
      <w:r>
        <w:t>направленные</w:t>
      </w:r>
      <w:r>
        <w:rPr>
          <w:spacing w:val="40"/>
        </w:rPr>
        <w:t xml:space="preserve"> </w:t>
      </w:r>
      <w:r>
        <w:t>на</w:t>
      </w:r>
    </w:p>
    <w:p w:rsidR="00CC7C0D" w:rsidRDefault="00CC7C0D">
      <w:pPr>
        <w:pStyle w:val="a3"/>
        <w:spacing w:line="276" w:lineRule="auto"/>
        <w:jc w:val="both"/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p w:rsidR="00CC7C0D" w:rsidRDefault="00065FDB">
      <w:pPr>
        <w:pStyle w:val="a3"/>
        <w:spacing w:before="68" w:line="276" w:lineRule="auto"/>
        <w:ind w:right="133"/>
        <w:jc w:val="both"/>
      </w:pPr>
      <w:r>
        <w:lastRenderedPageBreak/>
        <w:t xml:space="preserve">развитие воспитанников. Детский сад реализует основную образовательную программу, разработанную на основе образовательной программы дошкольного образования «От рождения до школы». Инновационная программа дошкольного образования/ Под ред. </w:t>
      </w:r>
      <w:proofErr w:type="spellStart"/>
      <w:r>
        <w:t>Н.Е.Вераксы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proofErr w:type="gramStart"/>
      <w:r>
        <w:t>Э.М.Дорофеевой</w:t>
      </w:r>
      <w:proofErr w:type="spellEnd"/>
      <w:r>
        <w:t>.-</w:t>
      </w:r>
      <w:proofErr w:type="gramEnd"/>
      <w:r>
        <w:t xml:space="preserve"> 6-е изд., доп.- М.: МОЗАИКА-СИНТЕЗ, 2021, утверждённой Министерством образования и науки Российской Федерации. В </w:t>
      </w:r>
      <w:proofErr w:type="spellStart"/>
      <w:r>
        <w:t>воспитательно</w:t>
      </w:r>
      <w:proofErr w:type="spellEnd"/>
      <w:r>
        <w:t>-образовательный процесс ведется внедрение Федеральной</w:t>
      </w:r>
      <w:r>
        <w:rPr>
          <w:spacing w:val="80"/>
        </w:rPr>
        <w:t xml:space="preserve"> </w:t>
      </w:r>
      <w:r>
        <w:t>образовательной программы дошкольного образования.</w:t>
      </w:r>
      <w:r>
        <w:rPr>
          <w:spacing w:val="40"/>
        </w:rPr>
        <w:t xml:space="preserve"> </w:t>
      </w:r>
      <w:r>
        <w:t>Содержание образовательной программы выстроено по принципу развивающего образования, целью которого является развитие ребенка. Программа обеспечивает разностороннее развитие детей с учетом их возрастных и индивидуальных особенностей по основным направлениям – социально- коммуникативное развитие, познавательное развитие, речевое развитие, художественно- эстетическое развитие, физическое развитие. В основу организации образовательного процесса определен комплексно-тематический принцип с ведущей игровой</w:t>
      </w:r>
      <w:r>
        <w:rPr>
          <w:spacing w:val="40"/>
        </w:rPr>
        <w:t xml:space="preserve"> </w:t>
      </w:r>
      <w:r>
        <w:t>деятельностью.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программных</w:t>
      </w:r>
      <w:r>
        <w:rPr>
          <w:spacing w:val="-3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формах</w:t>
      </w:r>
      <w:r>
        <w:rPr>
          <w:spacing w:val="-2"/>
        </w:rPr>
        <w:t xml:space="preserve"> </w:t>
      </w:r>
      <w:r>
        <w:t>совместной деятельности взрослых</w:t>
      </w:r>
      <w:r>
        <w:rPr>
          <w:spacing w:val="-2"/>
        </w:rPr>
        <w:t xml:space="preserve"> </w:t>
      </w:r>
      <w:r>
        <w:t>и детей,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совместной деятельности детей.</w:t>
      </w:r>
      <w:r>
        <w:rPr>
          <w:spacing w:val="-1"/>
        </w:rPr>
        <w:t xml:space="preserve"> </w:t>
      </w:r>
      <w:r>
        <w:t>Образовательный процесс в детском саду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 Организация образовательного процесса в</w:t>
      </w:r>
      <w:r>
        <w:rPr>
          <w:spacing w:val="40"/>
        </w:rPr>
        <w:t xml:space="preserve"> </w:t>
      </w:r>
      <w:r>
        <w:t>ДОУ осуществляется в соответствии с годовым планированием, с</w:t>
      </w:r>
      <w:r>
        <w:rPr>
          <w:spacing w:val="80"/>
        </w:rPr>
        <w:t xml:space="preserve"> </w:t>
      </w:r>
      <w:r>
        <w:t>основной образовательной программой дошкольного образования на основе ФГОС ДО и учебным планом непосредственно образовательной деятельности.</w:t>
      </w:r>
      <w:r>
        <w:rPr>
          <w:spacing w:val="40"/>
        </w:rPr>
        <w:t xml:space="preserve"> </w:t>
      </w:r>
      <w:r>
        <w:t>Количество и продолжительность непосредственно образовательной деятельности, устанавливаются в соответствии с санитарно-гигиеническими</w:t>
      </w:r>
      <w:r>
        <w:rPr>
          <w:spacing w:val="40"/>
        </w:rPr>
        <w:t xml:space="preserve"> </w:t>
      </w:r>
      <w:r>
        <w:t>нормами и требованиями.</w:t>
      </w:r>
      <w:r>
        <w:rPr>
          <w:spacing w:val="40"/>
        </w:rPr>
        <w:t xml:space="preserve"> </w:t>
      </w:r>
      <w:r w:rsidR="005439F3">
        <w:t xml:space="preserve">Согласно ФГОС </w:t>
      </w:r>
      <w:proofErr w:type="gramStart"/>
      <w:r w:rsidR="005439F3">
        <w:t xml:space="preserve">ДО </w:t>
      </w:r>
      <w:r>
        <w:t>целевые</w:t>
      </w:r>
      <w:r w:rsidR="005439F3">
        <w:t xml:space="preserve"> </w:t>
      </w:r>
      <w:r>
        <w:t>ориентиры</w:t>
      </w:r>
      <w:proofErr w:type="gramEnd"/>
      <w:r>
        <w:t xml:space="preserve"> не подлежат непосредственной оценке, в том числе и виде педагогической диагностики (мониторинга), а освоение Программы не сопровождается проведением промежуточных аттестаций и итоговой аттестации воспитанников. Оценку особенностей развития детей и усвоения ими программы проводит воспитатель группы в рамках педагогической диагностики.</w:t>
      </w:r>
    </w:p>
    <w:p w:rsidR="00CC7C0D" w:rsidRDefault="00CC7C0D">
      <w:pPr>
        <w:pStyle w:val="a3"/>
        <w:spacing w:before="49"/>
        <w:ind w:left="0"/>
      </w:pPr>
    </w:p>
    <w:p w:rsidR="00CC7C0D" w:rsidRDefault="00065FDB">
      <w:pPr>
        <w:pStyle w:val="1"/>
        <w:numPr>
          <w:ilvl w:val="1"/>
          <w:numId w:val="21"/>
        </w:numPr>
        <w:tabs>
          <w:tab w:val="left" w:pos="4064"/>
        </w:tabs>
        <w:jc w:val="left"/>
      </w:pPr>
      <w:r>
        <w:t>УСЛОВИЯ</w:t>
      </w:r>
      <w:r>
        <w:rPr>
          <w:spacing w:val="-4"/>
        </w:rPr>
        <w:t xml:space="preserve"> </w:t>
      </w:r>
      <w:r>
        <w:rPr>
          <w:spacing w:val="-2"/>
        </w:rPr>
        <w:t>ОСУЩЕСТВЛЕНИЯ</w:t>
      </w:r>
    </w:p>
    <w:p w:rsidR="00CC7C0D" w:rsidRDefault="00065FDB">
      <w:pPr>
        <w:spacing w:before="41"/>
        <w:ind w:left="2438"/>
        <w:rPr>
          <w:b/>
          <w:sz w:val="24"/>
        </w:rPr>
      </w:pPr>
      <w:r>
        <w:rPr>
          <w:b/>
          <w:sz w:val="24"/>
        </w:rPr>
        <w:t>ВОСПИТАТЕЛЬНО-ОБРАЗОВАТЕЛЬНОГО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:rsidR="00CC7C0D" w:rsidRDefault="00065FDB">
      <w:pPr>
        <w:pStyle w:val="a3"/>
        <w:spacing w:before="38" w:line="276" w:lineRule="auto"/>
        <w:ind w:right="132" w:firstLine="707"/>
        <w:jc w:val="both"/>
      </w:pPr>
      <w:r>
        <w:t xml:space="preserve">Сведения о недельной учебной нагрузке МБДОУ «Детский сад </w:t>
      </w:r>
      <w:r w:rsidR="005439F3">
        <w:t>с. Нырья</w:t>
      </w:r>
      <w:r>
        <w:t>» составлены в соответствии с требованиями, предъявляемыми к режиму дня в дошкольном образовательном учреждении (СанПиН 1.2.3685-21).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1,5 часа в неделю (игровая, музыкальная, деятельность, общение, развитие движений). Продолжительность непосредственно образовательной деятельности составляет не более 10 минут. Допускается осуществление непосредственно образовательной деятельности в первую и вторую половину дня (по 8-10 минут). 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 в группе детей младшего возраста (дети 4-го года жизни) -2 часа 45 минут, в группе детей среднего возраста (дети 5-го года жизни) – 4 часа, в группе детей старшего возраста</w:t>
      </w:r>
      <w:r>
        <w:rPr>
          <w:spacing w:val="-1"/>
        </w:rPr>
        <w:t xml:space="preserve"> </w:t>
      </w:r>
      <w:r>
        <w:t>(дети 6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жизни) –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15 минут,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подготовительной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группе (дети седьмого года жизни) – 8 часов 30 минут.</w:t>
      </w:r>
    </w:p>
    <w:p w:rsidR="00CC7C0D" w:rsidRDefault="00CC7C0D">
      <w:pPr>
        <w:pStyle w:val="a3"/>
        <w:spacing w:line="276" w:lineRule="auto"/>
        <w:jc w:val="both"/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p w:rsidR="00CC7C0D" w:rsidRDefault="00065FDB">
      <w:pPr>
        <w:pStyle w:val="a3"/>
        <w:spacing w:before="68" w:line="276" w:lineRule="auto"/>
        <w:ind w:right="134" w:firstLine="707"/>
        <w:jc w:val="both"/>
      </w:pPr>
      <w:r>
        <w:lastRenderedPageBreak/>
        <w:t>Продолжительность непрерывной непосредственно образовательной деятельности: для детей 4-го года жизни – не более 15 минут, для детей 5-го года жизни – не более 20 минут, для детей 6-го года жизни – не более 25 минут, для детей 7-го года жизни – не более 30 минут. Максимально допустимый объем образовательной нагрузки в первой половине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младшей и средней группах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превышает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и 40</w:t>
      </w:r>
      <w:r>
        <w:rPr>
          <w:spacing w:val="-1"/>
        </w:rPr>
        <w:t xml:space="preserve"> </w:t>
      </w:r>
      <w:r>
        <w:t>минут соответственно,</w:t>
      </w:r>
      <w:r>
        <w:rPr>
          <w:spacing w:val="-1"/>
        </w:rPr>
        <w:t xml:space="preserve"> </w:t>
      </w:r>
      <w:r>
        <w:t>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образовательной деятельности – не менее 10 минут. Образовательная</w:t>
      </w:r>
      <w:r>
        <w:rPr>
          <w:spacing w:val="-1"/>
        </w:rPr>
        <w:t xml:space="preserve"> </w:t>
      </w:r>
      <w:r>
        <w:t>деятельность с</w:t>
      </w:r>
      <w:r>
        <w:rPr>
          <w:spacing w:val="-2"/>
        </w:rPr>
        <w:t xml:space="preserve"> </w:t>
      </w:r>
      <w:r>
        <w:t>детьми старшего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осуществляется и во второй половине дня, после дневного сна.</w:t>
      </w:r>
      <w:r>
        <w:rPr>
          <w:spacing w:val="40"/>
        </w:rPr>
        <w:t xml:space="preserve"> </w:t>
      </w:r>
      <w:r>
        <w:t xml:space="preserve">Ее продолжительность составляет не более 25-30 минут в день. В середине образовательной деятельности статического характера проводятся физкультминутки. Образовательная деятельность </w:t>
      </w:r>
      <w:proofErr w:type="spellStart"/>
      <w:r>
        <w:t>физкультурно</w:t>
      </w:r>
      <w:proofErr w:type="spellEnd"/>
      <w:r>
        <w:t>– оздоровительного и эстетического цикла занимает не менее 50% общего времени, отведенного на образовательную деятельность.</w:t>
      </w:r>
    </w:p>
    <w:p w:rsidR="00CC7C0D" w:rsidRDefault="00065FDB">
      <w:pPr>
        <w:pStyle w:val="a3"/>
        <w:spacing w:before="3" w:line="276" w:lineRule="auto"/>
        <w:ind w:right="138" w:firstLine="707"/>
        <w:jc w:val="both"/>
      </w:pPr>
      <w:r>
        <w:t xml:space="preserve">Вывод: </w:t>
      </w:r>
      <w:proofErr w:type="spellStart"/>
      <w:r>
        <w:t>воспитательно</w:t>
      </w:r>
      <w:proofErr w:type="spellEnd"/>
      <w:r>
        <w:t>-образовательный процесс в ДОУ строится с учетом требований санитарно-гигиенического режима в дошкольных учреждениях.</w:t>
      </w:r>
    </w:p>
    <w:p w:rsidR="00CC7C0D" w:rsidRDefault="00CC7C0D">
      <w:pPr>
        <w:pStyle w:val="a3"/>
        <w:spacing w:before="47"/>
        <w:ind w:left="0"/>
      </w:pPr>
    </w:p>
    <w:p w:rsidR="00CC7C0D" w:rsidRDefault="00065FDB">
      <w:pPr>
        <w:pStyle w:val="1"/>
        <w:numPr>
          <w:ilvl w:val="1"/>
          <w:numId w:val="21"/>
        </w:numPr>
        <w:tabs>
          <w:tab w:val="left" w:pos="1418"/>
          <w:tab w:val="left" w:pos="3368"/>
        </w:tabs>
        <w:spacing w:line="276" w:lineRule="auto"/>
        <w:ind w:left="3368" w:right="148" w:hanging="2370"/>
        <w:jc w:val="left"/>
      </w:pPr>
      <w:r>
        <w:t>КАЧЕСТВО</w:t>
      </w:r>
      <w:r>
        <w:rPr>
          <w:spacing w:val="-11"/>
        </w:rPr>
        <w:t xml:space="preserve"> </w:t>
      </w:r>
      <w:r>
        <w:t>МАТЕРИАЛЬНО-ТЕХНИЧЕСКОГО</w:t>
      </w:r>
      <w:r>
        <w:rPr>
          <w:spacing w:val="-11"/>
        </w:rPr>
        <w:t xml:space="preserve"> </w:t>
      </w:r>
      <w:r>
        <w:t>ОБЕСПЕЧЕНИЯ</w:t>
      </w:r>
      <w:r>
        <w:rPr>
          <w:spacing w:val="-12"/>
        </w:rPr>
        <w:t xml:space="preserve"> </w:t>
      </w:r>
      <w:r>
        <w:t>СВОЙСТВА ПРЕДМЕТНО-РАЗВИВАЮЩЕЙ СРЕДЫ</w:t>
      </w: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913"/>
      </w:tblGrid>
      <w:tr w:rsidR="00CC7C0D">
        <w:trPr>
          <w:trHeight w:val="3863"/>
        </w:trPr>
        <w:tc>
          <w:tcPr>
            <w:tcW w:w="2660" w:type="dxa"/>
          </w:tcPr>
          <w:p w:rsidR="00CC7C0D" w:rsidRDefault="00065FD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Содержательно насыщенная</w:t>
            </w:r>
          </w:p>
        </w:tc>
        <w:tc>
          <w:tcPr>
            <w:tcW w:w="6913" w:type="dxa"/>
          </w:tcPr>
          <w:p w:rsidR="00CC7C0D" w:rsidRDefault="00065F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образовательного пространства и разнообразие материалов,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инвентаря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участке) должны обеспечивать: игровую, познавательную,</w:t>
            </w:r>
          </w:p>
          <w:p w:rsidR="00CC7C0D" w:rsidRDefault="00065F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исследовательскую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всех</w:t>
            </w:r>
          </w:p>
          <w:p w:rsidR="00CC7C0D" w:rsidRDefault="00065F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воспитанников, экспериментирование с доступными детям материалами (в том числе с песком и водой) двигательную активность,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крупной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моторики, участие в подвижных играх и соревнованиях эмоциональное благополучие детей во взаимодействии с предметно-</w:t>
            </w:r>
          </w:p>
          <w:p w:rsidR="00CC7C0D" w:rsidRDefault="00065F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пространственным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самовыражения детей. Для детей раннего возраста образовательное</w:t>
            </w:r>
          </w:p>
          <w:p w:rsidR="00CC7C0D" w:rsidRDefault="00065F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пространство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должно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предоставлять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CC7C0D" w:rsidRDefault="00065F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достаточные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игровой деятельности с разными материалами</w:t>
            </w:r>
          </w:p>
        </w:tc>
      </w:tr>
      <w:tr w:rsidR="00CC7C0D">
        <w:trPr>
          <w:trHeight w:val="1103"/>
        </w:trPr>
        <w:tc>
          <w:tcPr>
            <w:tcW w:w="2660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Трансформируемая</w:t>
            </w:r>
          </w:p>
        </w:tc>
        <w:tc>
          <w:tcPr>
            <w:tcW w:w="6913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предметно-</w:t>
            </w:r>
          </w:p>
          <w:p w:rsidR="00CC7C0D" w:rsidRDefault="00065FD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пространственной среды в зависимости от образовательной ситуации,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меняющихся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возможностей </w:t>
            </w:r>
            <w:r>
              <w:rPr>
                <w:spacing w:val="-2"/>
                <w:sz w:val="24"/>
              </w:rPr>
              <w:t>детей.</w:t>
            </w:r>
          </w:p>
        </w:tc>
      </w:tr>
      <w:tr w:rsidR="00CC7C0D">
        <w:trPr>
          <w:trHeight w:val="2208"/>
        </w:trPr>
        <w:tc>
          <w:tcPr>
            <w:tcW w:w="2660" w:type="dxa"/>
          </w:tcPr>
          <w:p w:rsidR="00CC7C0D" w:rsidRDefault="00065F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Вариативная</w:t>
            </w:r>
          </w:p>
        </w:tc>
        <w:tc>
          <w:tcPr>
            <w:tcW w:w="6913" w:type="dxa"/>
          </w:tcPr>
          <w:p w:rsidR="00CC7C0D" w:rsidRDefault="00065FDB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 (для игры, конструирования, уединения и пр.), а также</w:t>
            </w:r>
          </w:p>
          <w:p w:rsidR="00CC7C0D" w:rsidRDefault="00065F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разнообразных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оборудования, обеспечивающих свободный выбор детей;</w:t>
            </w:r>
          </w:p>
          <w:p w:rsidR="00CC7C0D" w:rsidRDefault="00065F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периодическую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сменяемость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проявление новых предметов, стимулирующий игровую, двигательную, познавательную и исследовательскую активность детей.</w:t>
            </w:r>
          </w:p>
        </w:tc>
      </w:tr>
      <w:tr w:rsidR="00CC7C0D">
        <w:trPr>
          <w:trHeight w:val="1271"/>
        </w:trPr>
        <w:tc>
          <w:tcPr>
            <w:tcW w:w="2660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Полифункциональная</w:t>
            </w:r>
          </w:p>
        </w:tc>
        <w:tc>
          <w:tcPr>
            <w:tcW w:w="6913" w:type="dxa"/>
          </w:tcPr>
          <w:p w:rsidR="00CC7C0D" w:rsidRDefault="00065FDB">
            <w:pPr>
              <w:pStyle w:val="TableParagraph"/>
              <w:spacing w:line="276" w:lineRule="auto"/>
              <w:ind w:right="210"/>
              <w:rPr>
                <w:sz w:val="24"/>
              </w:rPr>
            </w:pPr>
            <w:r>
              <w:rPr>
                <w:sz w:val="24"/>
              </w:rPr>
              <w:t>- возможность разнообразного использования различных составляющих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мебели,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матов, мягких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группе</w:t>
            </w:r>
          </w:p>
          <w:p w:rsidR="00CC7C0D" w:rsidRDefault="00065FD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полифункциональным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обладающих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жестко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закреплённым</w:t>
            </w:r>
          </w:p>
        </w:tc>
      </w:tr>
    </w:tbl>
    <w:p w:rsidR="00CC7C0D" w:rsidRDefault="00CC7C0D">
      <w:pPr>
        <w:pStyle w:val="TableParagraph"/>
        <w:rPr>
          <w:sz w:val="24"/>
        </w:rPr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913"/>
      </w:tblGrid>
      <w:tr w:rsidR="00CC7C0D">
        <w:trPr>
          <w:trHeight w:val="1547"/>
        </w:trPr>
        <w:tc>
          <w:tcPr>
            <w:tcW w:w="2660" w:type="dxa"/>
          </w:tcPr>
          <w:p w:rsidR="00CC7C0D" w:rsidRDefault="00CC7C0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13" w:type="dxa"/>
          </w:tcPr>
          <w:p w:rsidR="00CC7C0D" w:rsidRDefault="00065FDB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способом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употребления)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природных материалов, пригодных для использования в разных видах детской активности (в том числе в качестве предметов- заместителей в детской игре).</w:t>
            </w:r>
          </w:p>
        </w:tc>
      </w:tr>
      <w:tr w:rsidR="00CC7C0D">
        <w:trPr>
          <w:trHeight w:val="2815"/>
        </w:trPr>
        <w:tc>
          <w:tcPr>
            <w:tcW w:w="2660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Доступная</w:t>
            </w:r>
          </w:p>
        </w:tc>
        <w:tc>
          <w:tcPr>
            <w:tcW w:w="6913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CC7C0D" w:rsidRDefault="00065FDB">
            <w:pPr>
              <w:pStyle w:val="TableParagraph"/>
              <w:spacing w:before="41" w:line="276" w:lineRule="auto"/>
              <w:ind w:right="210"/>
              <w:rPr>
                <w:sz w:val="24"/>
              </w:rPr>
            </w:pPr>
            <w:r>
              <w:rPr>
                <w:sz w:val="24"/>
              </w:rPr>
              <w:t>ограниченными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детей-инвалидов, всех помещений, где осуществляется образовательная</w:t>
            </w:r>
          </w:p>
          <w:p w:rsidR="00CC7C0D" w:rsidRDefault="00065FDB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деятельность; - свободный доступ детей, в том числе детей с ограниченными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игрушкам, материалам, пособиям, обеспечивающим все основные виды</w:t>
            </w:r>
          </w:p>
          <w:p w:rsidR="00CC7C0D" w:rsidRDefault="00065FDB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исправность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оборудования.</w:t>
            </w:r>
          </w:p>
        </w:tc>
      </w:tr>
      <w:tr w:rsidR="00CC7C0D">
        <w:trPr>
          <w:trHeight w:val="1545"/>
        </w:trPr>
        <w:tc>
          <w:tcPr>
            <w:tcW w:w="2660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Безопасная</w:t>
            </w:r>
          </w:p>
        </w:tc>
        <w:tc>
          <w:tcPr>
            <w:tcW w:w="6913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предметно-</w:t>
            </w:r>
          </w:p>
          <w:p w:rsidR="00CC7C0D" w:rsidRDefault="00065FDB">
            <w:pPr>
              <w:pStyle w:val="TableParagraph"/>
              <w:spacing w:before="41" w:line="276" w:lineRule="auto"/>
              <w:rPr>
                <w:sz w:val="24"/>
              </w:rPr>
            </w:pPr>
            <w:r>
              <w:rPr>
                <w:sz w:val="24"/>
              </w:rPr>
              <w:t>развивающей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надёжности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безопасности их использования.</w:t>
            </w:r>
          </w:p>
        </w:tc>
      </w:tr>
    </w:tbl>
    <w:p w:rsidR="00CC7C0D" w:rsidRDefault="00CC7C0D">
      <w:pPr>
        <w:pStyle w:val="a3"/>
        <w:spacing w:before="50"/>
        <w:ind w:left="0"/>
        <w:rPr>
          <w:b/>
        </w:rPr>
      </w:pPr>
    </w:p>
    <w:p w:rsidR="00CC7C0D" w:rsidRDefault="00065FDB">
      <w:pPr>
        <w:spacing w:after="47"/>
        <w:ind w:left="994"/>
        <w:rPr>
          <w:sz w:val="24"/>
        </w:rPr>
      </w:pPr>
      <w:r>
        <w:rPr>
          <w:b/>
          <w:sz w:val="24"/>
        </w:rPr>
        <w:t>Предметно-развивающая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среда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помещений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групповой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комнате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МБДОУ</w:t>
      </w:r>
      <w:r>
        <w:rPr>
          <w:spacing w:val="-2"/>
          <w:sz w:val="24"/>
        </w:rPr>
        <w:t>.</w:t>
      </w: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3"/>
        <w:gridCol w:w="6861"/>
      </w:tblGrid>
      <w:tr w:rsidR="00CC7C0D">
        <w:trPr>
          <w:trHeight w:val="277"/>
        </w:trPr>
        <w:tc>
          <w:tcPr>
            <w:tcW w:w="2713" w:type="dxa"/>
          </w:tcPr>
          <w:p w:rsidR="00CC7C0D" w:rsidRDefault="00065FD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помещения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Оснащение</w:t>
            </w:r>
          </w:p>
        </w:tc>
      </w:tr>
      <w:tr w:rsidR="00CC7C0D">
        <w:trPr>
          <w:trHeight w:val="275"/>
        </w:trPr>
        <w:tc>
          <w:tcPr>
            <w:tcW w:w="9574" w:type="dxa"/>
            <w:gridSpan w:val="2"/>
          </w:tcPr>
          <w:p w:rsidR="00CC7C0D" w:rsidRDefault="00065F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Предметно-развивающая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МБДОУ</w:t>
            </w:r>
          </w:p>
        </w:tc>
      </w:tr>
      <w:tr w:rsidR="00CC7C0D">
        <w:trPr>
          <w:trHeight w:val="2294"/>
        </w:trPr>
        <w:tc>
          <w:tcPr>
            <w:tcW w:w="2713" w:type="dxa"/>
          </w:tcPr>
          <w:p w:rsidR="00CC7C0D" w:rsidRDefault="00065FDB">
            <w:pPr>
              <w:pStyle w:val="TableParagraph"/>
              <w:ind w:right="5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Музыкально- </w:t>
            </w:r>
            <w:r>
              <w:rPr>
                <w:sz w:val="24"/>
              </w:rPr>
              <w:t>спортивный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18"/>
              </w:numPr>
              <w:tabs>
                <w:tab w:val="left" w:pos="872"/>
              </w:tabs>
              <w:spacing w:before="270" w:line="293" w:lineRule="exact"/>
              <w:ind w:left="872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инструменты</w:t>
            </w:r>
          </w:p>
          <w:p w:rsidR="00CC7C0D" w:rsidRDefault="00065FDB">
            <w:pPr>
              <w:pStyle w:val="TableParagraph"/>
              <w:numPr>
                <w:ilvl w:val="0"/>
                <w:numId w:val="18"/>
              </w:numPr>
              <w:tabs>
                <w:tab w:val="left" w:pos="872"/>
              </w:tabs>
              <w:spacing w:line="293" w:lineRule="exact"/>
              <w:ind w:left="872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  <w:p w:rsidR="00CC7C0D" w:rsidRDefault="00065FDB">
            <w:pPr>
              <w:pStyle w:val="TableParagraph"/>
              <w:numPr>
                <w:ilvl w:val="0"/>
                <w:numId w:val="18"/>
              </w:numPr>
              <w:tabs>
                <w:tab w:val="left" w:pos="824"/>
                <w:tab w:val="left" w:pos="872"/>
              </w:tabs>
              <w:ind w:right="843" w:hanging="360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прыжков,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метания, лазания, равновесия</w:t>
            </w:r>
          </w:p>
          <w:p w:rsidR="00CC7C0D" w:rsidRDefault="00065FDB">
            <w:pPr>
              <w:pStyle w:val="TableParagraph"/>
              <w:numPr>
                <w:ilvl w:val="0"/>
                <w:numId w:val="18"/>
              </w:numPr>
              <w:tabs>
                <w:tab w:val="left" w:pos="872"/>
              </w:tabs>
              <w:spacing w:line="293" w:lineRule="exact"/>
              <w:ind w:left="872"/>
              <w:rPr>
                <w:sz w:val="24"/>
              </w:rPr>
            </w:pPr>
            <w:r>
              <w:rPr>
                <w:sz w:val="24"/>
              </w:rPr>
              <w:t>Нетрадиционное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физкультурное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оборудование</w:t>
            </w:r>
          </w:p>
          <w:p w:rsidR="00CC7C0D" w:rsidRDefault="00065FDB">
            <w:pPr>
              <w:pStyle w:val="TableParagraph"/>
              <w:numPr>
                <w:ilvl w:val="0"/>
                <w:numId w:val="18"/>
              </w:numPr>
              <w:tabs>
                <w:tab w:val="left" w:pos="824"/>
                <w:tab w:val="left" w:pos="872"/>
              </w:tabs>
              <w:spacing w:before="3" w:line="276" w:lineRule="exact"/>
              <w:ind w:right="984" w:hanging="360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пособий, игрушек, атрибутов</w:t>
            </w:r>
          </w:p>
        </w:tc>
      </w:tr>
      <w:tr w:rsidR="00CC7C0D">
        <w:trPr>
          <w:trHeight w:val="585"/>
        </w:trPr>
        <w:tc>
          <w:tcPr>
            <w:tcW w:w="2713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Коридоры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ДОУ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17"/>
              </w:numPr>
              <w:tabs>
                <w:tab w:val="left" w:pos="812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:rsidR="00CC7C0D" w:rsidRDefault="00065FDB">
            <w:pPr>
              <w:pStyle w:val="TableParagraph"/>
              <w:numPr>
                <w:ilvl w:val="0"/>
                <w:numId w:val="17"/>
              </w:numPr>
              <w:tabs>
                <w:tab w:val="left" w:pos="872"/>
              </w:tabs>
              <w:spacing w:line="278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сотрудников</w:t>
            </w:r>
          </w:p>
        </w:tc>
      </w:tr>
      <w:tr w:rsidR="00CC7C0D">
        <w:trPr>
          <w:trHeight w:val="587"/>
        </w:trPr>
        <w:tc>
          <w:tcPr>
            <w:tcW w:w="2713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Участки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spacing w:line="288" w:lineRule="exact"/>
              <w:rPr>
                <w:sz w:val="24"/>
              </w:rPr>
            </w:pPr>
            <w:r>
              <w:rPr>
                <w:sz w:val="24"/>
              </w:rPr>
              <w:t>Прогулочные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  <w:p w:rsidR="00CC7C0D" w:rsidRDefault="00065FDB">
            <w:pPr>
              <w:pStyle w:val="TableParagraph"/>
              <w:numPr>
                <w:ilvl w:val="0"/>
                <w:numId w:val="16"/>
              </w:numPr>
              <w:tabs>
                <w:tab w:val="left" w:pos="872"/>
              </w:tabs>
              <w:spacing w:before="1" w:line="279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оборудование.</w:t>
            </w:r>
          </w:p>
        </w:tc>
      </w:tr>
      <w:tr w:rsidR="00CC7C0D">
        <w:trPr>
          <w:trHeight w:val="292"/>
        </w:trPr>
        <w:tc>
          <w:tcPr>
            <w:tcW w:w="2713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Цветники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15"/>
              </w:numPr>
              <w:tabs>
                <w:tab w:val="left" w:pos="812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тропа</w:t>
            </w:r>
          </w:p>
        </w:tc>
      </w:tr>
      <w:tr w:rsidR="00CC7C0D">
        <w:trPr>
          <w:trHeight w:val="588"/>
        </w:trPr>
        <w:tc>
          <w:tcPr>
            <w:tcW w:w="2713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Уголок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ПДД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Дорожные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знаки</w:t>
            </w:r>
          </w:p>
          <w:p w:rsidR="00CC7C0D" w:rsidRDefault="00065FDB">
            <w:pPr>
              <w:pStyle w:val="TableParagraph"/>
              <w:numPr>
                <w:ilvl w:val="0"/>
                <w:numId w:val="14"/>
              </w:numPr>
              <w:tabs>
                <w:tab w:val="left" w:pos="872"/>
              </w:tabs>
              <w:spacing w:line="281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Плакаты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ПДД</w:t>
            </w:r>
          </w:p>
        </w:tc>
      </w:tr>
      <w:tr w:rsidR="00CC7C0D">
        <w:trPr>
          <w:trHeight w:val="292"/>
        </w:trPr>
        <w:tc>
          <w:tcPr>
            <w:tcW w:w="2713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13"/>
              </w:numPr>
              <w:tabs>
                <w:tab w:val="left" w:pos="872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столы</w:t>
            </w:r>
          </w:p>
        </w:tc>
      </w:tr>
      <w:tr w:rsidR="00CC7C0D">
        <w:trPr>
          <w:trHeight w:val="275"/>
        </w:trPr>
        <w:tc>
          <w:tcPr>
            <w:tcW w:w="9574" w:type="dxa"/>
            <w:gridSpan w:val="2"/>
          </w:tcPr>
          <w:p w:rsidR="00CC7C0D" w:rsidRDefault="00065FDB">
            <w:pPr>
              <w:pStyle w:val="TableParagraph"/>
              <w:spacing w:line="256" w:lineRule="exact"/>
              <w:ind w:left="827"/>
              <w:rPr>
                <w:sz w:val="24"/>
              </w:rPr>
            </w:pPr>
            <w:r>
              <w:rPr>
                <w:sz w:val="24"/>
              </w:rPr>
              <w:t>Предметно-развивающая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группах</w:t>
            </w:r>
          </w:p>
        </w:tc>
      </w:tr>
      <w:tr w:rsidR="00CC7C0D">
        <w:trPr>
          <w:trHeight w:val="1466"/>
        </w:trPr>
        <w:tc>
          <w:tcPr>
            <w:tcW w:w="2713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Микроцентр</w:t>
            </w:r>
          </w:p>
          <w:p w:rsidR="00CC7C0D" w:rsidRDefault="00065FDB">
            <w:pPr>
              <w:pStyle w:val="TableParagraph"/>
              <w:ind w:right="596"/>
              <w:rPr>
                <w:sz w:val="24"/>
              </w:rPr>
            </w:pPr>
            <w:r>
              <w:rPr>
                <w:spacing w:val="-2"/>
                <w:sz w:val="24"/>
              </w:rPr>
              <w:t>«Физкультурный уголок»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ходьбы,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бега,</w:t>
            </w:r>
            <w:r>
              <w:rPr>
                <w:spacing w:val="-2"/>
                <w:sz w:val="24"/>
              </w:rPr>
              <w:t xml:space="preserve"> равновесия</w:t>
            </w:r>
          </w:p>
          <w:p w:rsidR="00CC7C0D" w:rsidRDefault="00065FDB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прыжков</w:t>
            </w:r>
          </w:p>
          <w:p w:rsidR="00CC7C0D" w:rsidRDefault="00065FDB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spacing w:before="1" w:line="293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ловли</w:t>
            </w:r>
          </w:p>
          <w:p w:rsidR="00CC7C0D" w:rsidRDefault="00065FDB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лазания</w:t>
            </w:r>
          </w:p>
          <w:p w:rsidR="00CC7C0D" w:rsidRDefault="00065FDB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играм</w:t>
            </w:r>
          </w:p>
        </w:tc>
      </w:tr>
      <w:tr w:rsidR="00CC7C0D">
        <w:trPr>
          <w:trHeight w:val="863"/>
        </w:trPr>
        <w:tc>
          <w:tcPr>
            <w:tcW w:w="2713" w:type="dxa"/>
          </w:tcPr>
          <w:p w:rsidR="00CC7C0D" w:rsidRDefault="00065FDB">
            <w:pPr>
              <w:pStyle w:val="TableParagraph"/>
              <w:ind w:right="379"/>
              <w:rPr>
                <w:sz w:val="24"/>
              </w:rPr>
            </w:pPr>
            <w:r>
              <w:rPr>
                <w:sz w:val="24"/>
              </w:rPr>
              <w:t>Микроцентр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«Уголок </w:t>
            </w:r>
            <w:r>
              <w:rPr>
                <w:spacing w:val="-2"/>
                <w:sz w:val="24"/>
              </w:rPr>
              <w:t>природы»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11"/>
              </w:numPr>
              <w:tabs>
                <w:tab w:val="left" w:pos="812"/>
              </w:tabs>
              <w:spacing w:line="287" w:lineRule="exact"/>
              <w:ind w:left="812"/>
              <w:rPr>
                <w:sz w:val="24"/>
              </w:rPr>
            </w:pPr>
            <w:r>
              <w:rPr>
                <w:sz w:val="24"/>
              </w:rPr>
              <w:t>Календарь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природы</w:t>
            </w:r>
          </w:p>
          <w:p w:rsidR="00CC7C0D" w:rsidRDefault="00065FDB">
            <w:pPr>
              <w:pStyle w:val="TableParagraph"/>
              <w:numPr>
                <w:ilvl w:val="0"/>
                <w:numId w:val="11"/>
              </w:numPr>
              <w:tabs>
                <w:tab w:val="left" w:pos="824"/>
                <w:tab w:val="left" w:pos="872"/>
              </w:tabs>
              <w:spacing w:line="278" w:lineRule="exact"/>
              <w:ind w:right="684" w:hanging="360"/>
              <w:rPr>
                <w:sz w:val="24"/>
              </w:rPr>
            </w:pPr>
            <w:r>
              <w:rPr>
                <w:sz w:val="24"/>
              </w:rPr>
              <w:t>Комнатные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возрастными </w:t>
            </w:r>
            <w:r>
              <w:rPr>
                <w:spacing w:val="-2"/>
                <w:sz w:val="24"/>
              </w:rPr>
              <w:t>рекомендациями</w:t>
            </w:r>
          </w:p>
        </w:tc>
      </w:tr>
    </w:tbl>
    <w:p w:rsidR="00CC7C0D" w:rsidRDefault="00CC7C0D">
      <w:pPr>
        <w:pStyle w:val="TableParagraph"/>
        <w:spacing w:line="278" w:lineRule="exact"/>
        <w:rPr>
          <w:sz w:val="24"/>
        </w:rPr>
        <w:sectPr w:rsidR="00CC7C0D">
          <w:type w:val="continuous"/>
          <w:pgSz w:w="11910" w:h="16840"/>
          <w:pgMar w:top="1100" w:right="708" w:bottom="280" w:left="708" w:header="720" w:footer="720" w:gutter="0"/>
          <w:cols w:space="720"/>
        </w:sect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3"/>
        <w:gridCol w:w="6861"/>
      </w:tblGrid>
      <w:tr w:rsidR="00CC7C0D">
        <w:trPr>
          <w:trHeight w:val="2313"/>
        </w:trPr>
        <w:tc>
          <w:tcPr>
            <w:tcW w:w="2713" w:type="dxa"/>
          </w:tcPr>
          <w:p w:rsidR="00CC7C0D" w:rsidRDefault="00CC7C0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10"/>
              </w:numPr>
              <w:tabs>
                <w:tab w:val="left" w:pos="932"/>
              </w:tabs>
              <w:spacing w:line="290" w:lineRule="exact"/>
              <w:ind w:left="932"/>
              <w:rPr>
                <w:sz w:val="24"/>
              </w:rPr>
            </w:pPr>
            <w:r>
              <w:rPr>
                <w:sz w:val="24"/>
              </w:rPr>
              <w:t>Сезонный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</w:t>
            </w:r>
          </w:p>
          <w:p w:rsidR="00CC7C0D" w:rsidRDefault="00065FDB">
            <w:pPr>
              <w:pStyle w:val="TableParagraph"/>
              <w:numPr>
                <w:ilvl w:val="0"/>
                <w:numId w:val="10"/>
              </w:numPr>
              <w:tabs>
                <w:tab w:val="left" w:pos="824"/>
                <w:tab w:val="left" w:pos="872"/>
              </w:tabs>
              <w:ind w:right="361" w:hanging="360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сменяющимся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экологическую </w:t>
            </w:r>
            <w:r>
              <w:rPr>
                <w:spacing w:val="-2"/>
                <w:sz w:val="24"/>
              </w:rPr>
              <w:t>тематику</w:t>
            </w:r>
          </w:p>
          <w:p w:rsidR="00CC7C0D" w:rsidRDefault="00065FDB">
            <w:pPr>
              <w:pStyle w:val="TableParagraph"/>
              <w:numPr>
                <w:ilvl w:val="0"/>
                <w:numId w:val="10"/>
              </w:numPr>
              <w:tabs>
                <w:tab w:val="left" w:pos="824"/>
                <w:tab w:val="left" w:pos="872"/>
              </w:tabs>
              <w:ind w:right="757" w:hanging="360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природоведческого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набор картинок, альбомы</w:t>
            </w:r>
          </w:p>
          <w:p w:rsidR="00CC7C0D" w:rsidRDefault="00065FDB">
            <w:pPr>
              <w:pStyle w:val="TableParagraph"/>
              <w:numPr>
                <w:ilvl w:val="0"/>
                <w:numId w:val="10"/>
              </w:numPr>
              <w:tabs>
                <w:tab w:val="left" w:pos="872"/>
              </w:tabs>
              <w:spacing w:line="292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Обучающие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экологии</w:t>
            </w:r>
          </w:p>
          <w:p w:rsidR="00CC7C0D" w:rsidRDefault="00065FDB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</w:tabs>
              <w:spacing w:line="293" w:lineRule="exact"/>
              <w:ind w:left="812" w:hanging="348"/>
              <w:rPr>
                <w:sz w:val="24"/>
              </w:rPr>
            </w:pPr>
            <w:r>
              <w:rPr>
                <w:sz w:val="24"/>
              </w:rPr>
              <w:t>Инвентарь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CC7C0D" w:rsidRDefault="00065FDB">
            <w:pPr>
              <w:pStyle w:val="TableParagraph"/>
              <w:numPr>
                <w:ilvl w:val="0"/>
                <w:numId w:val="10"/>
              </w:numPr>
              <w:tabs>
                <w:tab w:val="left" w:pos="872"/>
              </w:tabs>
              <w:spacing w:line="280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Природный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бросовый</w:t>
            </w:r>
            <w:r>
              <w:rPr>
                <w:spacing w:val="-2"/>
                <w:sz w:val="24"/>
              </w:rPr>
              <w:t xml:space="preserve"> материал.</w:t>
            </w:r>
          </w:p>
        </w:tc>
      </w:tr>
      <w:tr w:rsidR="00CC7C0D">
        <w:trPr>
          <w:trHeight w:val="1170"/>
        </w:trPr>
        <w:tc>
          <w:tcPr>
            <w:tcW w:w="2713" w:type="dxa"/>
          </w:tcPr>
          <w:p w:rsidR="00CC7C0D" w:rsidRDefault="00065FDB">
            <w:pPr>
              <w:pStyle w:val="TableParagraph"/>
              <w:ind w:right="379"/>
              <w:rPr>
                <w:sz w:val="24"/>
              </w:rPr>
            </w:pPr>
            <w:r>
              <w:rPr>
                <w:sz w:val="24"/>
              </w:rPr>
              <w:t>Микроцентр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«Уголок развивающих игр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9"/>
              </w:numPr>
              <w:tabs>
                <w:tab w:val="left" w:pos="812"/>
              </w:tabs>
              <w:spacing w:line="287" w:lineRule="exact"/>
              <w:rPr>
                <w:sz w:val="24"/>
              </w:rPr>
            </w:pPr>
            <w:r>
              <w:rPr>
                <w:sz w:val="24"/>
              </w:rPr>
              <w:t>Дидактический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сенсорному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  <w:p w:rsidR="00CC7C0D" w:rsidRDefault="00065FDB">
            <w:pPr>
              <w:pStyle w:val="TableParagraph"/>
              <w:numPr>
                <w:ilvl w:val="0"/>
                <w:numId w:val="9"/>
              </w:numPr>
              <w:tabs>
                <w:tab w:val="left" w:pos="872"/>
              </w:tabs>
              <w:spacing w:line="293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  <w:p w:rsidR="00CC7C0D" w:rsidRDefault="00065FDB">
            <w:pPr>
              <w:pStyle w:val="TableParagraph"/>
              <w:numPr>
                <w:ilvl w:val="0"/>
                <w:numId w:val="9"/>
              </w:numPr>
              <w:tabs>
                <w:tab w:val="left" w:pos="872"/>
              </w:tabs>
              <w:spacing w:line="293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  <w:p w:rsidR="00CC7C0D" w:rsidRDefault="00065FDB">
            <w:pPr>
              <w:pStyle w:val="TableParagraph"/>
              <w:numPr>
                <w:ilvl w:val="0"/>
                <w:numId w:val="9"/>
              </w:numPr>
              <w:tabs>
                <w:tab w:val="left" w:pos="872"/>
              </w:tabs>
              <w:spacing w:line="278" w:lineRule="exact"/>
              <w:ind w:left="872" w:hanging="408"/>
              <w:rPr>
                <w:sz w:val="24"/>
              </w:rPr>
            </w:pPr>
            <w:r>
              <w:rPr>
                <w:sz w:val="24"/>
              </w:rPr>
              <w:t>Познавательный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</w:t>
            </w:r>
          </w:p>
        </w:tc>
      </w:tr>
      <w:tr w:rsidR="00CC7C0D">
        <w:trPr>
          <w:trHeight w:val="847"/>
        </w:trPr>
        <w:tc>
          <w:tcPr>
            <w:tcW w:w="2713" w:type="dxa"/>
          </w:tcPr>
          <w:p w:rsidR="00CC7C0D" w:rsidRDefault="00065FDB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Микроцентр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«Игровая </w:t>
            </w:r>
            <w:r>
              <w:rPr>
                <w:spacing w:val="-2"/>
                <w:sz w:val="24"/>
              </w:rPr>
              <w:t>зона»</w:t>
            </w:r>
          </w:p>
        </w:tc>
        <w:tc>
          <w:tcPr>
            <w:tcW w:w="6861" w:type="dxa"/>
          </w:tcPr>
          <w:p w:rsidR="00CC7C0D" w:rsidRDefault="00065FDB">
            <w:pPr>
              <w:pStyle w:val="TableParagraph"/>
              <w:numPr>
                <w:ilvl w:val="0"/>
                <w:numId w:val="8"/>
              </w:numPr>
              <w:tabs>
                <w:tab w:val="left" w:pos="812"/>
                <w:tab w:val="left" w:pos="824"/>
              </w:tabs>
              <w:ind w:right="198" w:hanging="360"/>
              <w:rPr>
                <w:sz w:val="24"/>
              </w:rPr>
            </w:pPr>
            <w:r>
              <w:rPr>
                <w:sz w:val="24"/>
              </w:rPr>
              <w:t>Атрибутика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сюжетно-ролевых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 («Семья», «Больница», «Магазин», «Парикмахерская»,</w:t>
            </w:r>
          </w:p>
          <w:p w:rsidR="00CC7C0D" w:rsidRDefault="00065FDB">
            <w:pPr>
              <w:pStyle w:val="TableParagraph"/>
              <w:spacing w:line="261" w:lineRule="exact"/>
              <w:ind w:left="824"/>
              <w:rPr>
                <w:sz w:val="24"/>
              </w:rPr>
            </w:pPr>
            <w:r>
              <w:rPr>
                <w:spacing w:val="-2"/>
                <w:sz w:val="24"/>
              </w:rPr>
              <w:t>«Библиотека»)</w:t>
            </w:r>
          </w:p>
        </w:tc>
      </w:tr>
    </w:tbl>
    <w:p w:rsidR="00CC7C0D" w:rsidRDefault="00CC7C0D">
      <w:pPr>
        <w:pStyle w:val="a3"/>
        <w:spacing w:before="50"/>
        <w:ind w:left="0"/>
      </w:pPr>
    </w:p>
    <w:p w:rsidR="00CC7C0D" w:rsidRDefault="00065FDB">
      <w:pPr>
        <w:pStyle w:val="a3"/>
        <w:spacing w:before="1" w:line="276" w:lineRule="auto"/>
        <w:ind w:right="139" w:firstLine="767"/>
        <w:jc w:val="both"/>
      </w:pPr>
      <w:r>
        <w:t>При проектировании развивающей предметно-пространственной среды учитывается этнокультурная ситуация развития детей</w:t>
      </w:r>
      <w:r>
        <w:rPr>
          <w:vertAlign w:val="superscript"/>
        </w:rPr>
        <w:t>1</w:t>
      </w:r>
    </w:p>
    <w:p w:rsidR="00CC7C0D" w:rsidRDefault="00065FDB">
      <w:pPr>
        <w:pStyle w:val="a3"/>
        <w:spacing w:before="1" w:after="6" w:line="276" w:lineRule="auto"/>
        <w:ind w:right="136"/>
        <w:jc w:val="both"/>
      </w:pPr>
      <w:r>
        <w:t>1. Предметно-пространственная среда обеспечивает возможность реализации разных видов детской активности: двигательной, включая формы активности с учетом традиций региона, игровой (народная подвижная, хороводная игры), коммуникативной (общение на татарском</w:t>
      </w:r>
      <w:r>
        <w:rPr>
          <w:spacing w:val="40"/>
        </w:rPr>
        <w:t xml:space="preserve"> </w:t>
      </w:r>
      <w:r>
        <w:t>и русском языках), познавательно-исследовательской (исследование и</w:t>
      </w:r>
      <w:r>
        <w:rPr>
          <w:spacing w:val="40"/>
        </w:rPr>
        <w:t xml:space="preserve"> </w:t>
      </w:r>
      <w:r>
        <w:t>познание культурных богатств, природы родного края), восприятия детской литературы, народного фольклора, изобразительного творчества, включая татарское декоративно- прикладное искусство, конструирования, музыкального творчества (восприятие и понимание смысла музыкальных произведений татарских композиторов, пение татарских песен, исполнение татарских танцев).</w:t>
      </w: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6202"/>
      </w:tblGrid>
      <w:tr w:rsidR="00CC7C0D">
        <w:trPr>
          <w:trHeight w:val="2965"/>
        </w:trPr>
        <w:tc>
          <w:tcPr>
            <w:tcW w:w="3370" w:type="dxa"/>
          </w:tcPr>
          <w:p w:rsidR="00CC7C0D" w:rsidRDefault="00065FDB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Биллингвальный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уголок</w:t>
            </w:r>
          </w:p>
        </w:tc>
        <w:tc>
          <w:tcPr>
            <w:tcW w:w="6202" w:type="dxa"/>
          </w:tcPr>
          <w:p w:rsidR="00CC7C0D" w:rsidRDefault="00065FDB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</w:tabs>
              <w:spacing w:line="287" w:lineRule="exact"/>
              <w:ind w:left="815"/>
              <w:rPr>
                <w:sz w:val="24"/>
              </w:rPr>
            </w:pPr>
            <w:r>
              <w:rPr>
                <w:sz w:val="24"/>
              </w:rPr>
              <w:t>Ноутбук,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экран</w:t>
            </w:r>
          </w:p>
          <w:p w:rsidR="00CC7C0D" w:rsidRDefault="00065FDB">
            <w:pPr>
              <w:pStyle w:val="TableParagraph"/>
              <w:numPr>
                <w:ilvl w:val="0"/>
                <w:numId w:val="7"/>
              </w:numPr>
              <w:tabs>
                <w:tab w:val="left" w:pos="875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  <w:p w:rsidR="00CC7C0D" w:rsidRDefault="00065FDB">
            <w:pPr>
              <w:pStyle w:val="TableParagraph"/>
              <w:numPr>
                <w:ilvl w:val="0"/>
                <w:numId w:val="7"/>
              </w:numPr>
              <w:tabs>
                <w:tab w:val="left" w:pos="875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Авторские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пособия</w:t>
            </w:r>
          </w:p>
          <w:p w:rsidR="00CC7C0D" w:rsidRDefault="00065FDB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75"/>
              </w:tabs>
              <w:spacing w:before="1"/>
              <w:ind w:right="381" w:hanging="360"/>
              <w:rPr>
                <w:sz w:val="24"/>
              </w:rPr>
            </w:pPr>
            <w:r>
              <w:rPr>
                <w:sz w:val="24"/>
              </w:rPr>
              <w:t>УМК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обучению удмуртских детей русскому языку (учебно-</w:t>
            </w:r>
          </w:p>
          <w:p w:rsidR="00CC7C0D" w:rsidRDefault="00065FDB">
            <w:pPr>
              <w:pStyle w:val="TableParagraph"/>
              <w:spacing w:line="275" w:lineRule="exact"/>
              <w:ind w:left="827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2"/>
                <w:sz w:val="24"/>
              </w:rPr>
              <w:t xml:space="preserve"> тетради,</w:t>
            </w:r>
          </w:p>
          <w:p w:rsidR="00CC7C0D" w:rsidRDefault="00065FDB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демонстрационный, раздаточный материал к занятиям, сборник художественных произведений 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анимационные </w:t>
            </w:r>
            <w:r>
              <w:rPr>
                <w:spacing w:val="-2"/>
                <w:sz w:val="24"/>
              </w:rPr>
              <w:t>сюжеты)</w:t>
            </w:r>
          </w:p>
        </w:tc>
      </w:tr>
      <w:tr w:rsidR="00CC7C0D">
        <w:trPr>
          <w:trHeight w:val="2570"/>
        </w:trPr>
        <w:tc>
          <w:tcPr>
            <w:tcW w:w="3370" w:type="dxa"/>
          </w:tcPr>
          <w:p w:rsidR="00CC7C0D" w:rsidRDefault="00065FD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ЭРС</w:t>
            </w:r>
          </w:p>
        </w:tc>
        <w:tc>
          <w:tcPr>
            <w:tcW w:w="6202" w:type="dxa"/>
          </w:tcPr>
          <w:p w:rsidR="00CC7C0D" w:rsidRDefault="00065FDB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</w:tabs>
              <w:spacing w:line="288" w:lineRule="exact"/>
              <w:ind w:left="815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Кукморская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символика</w:t>
            </w:r>
          </w:p>
          <w:p w:rsidR="00CC7C0D" w:rsidRDefault="00065FDB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75"/>
              </w:tabs>
              <w:ind w:right="995" w:hanging="360"/>
              <w:rPr>
                <w:sz w:val="24"/>
              </w:rPr>
            </w:pPr>
            <w:r>
              <w:rPr>
                <w:sz w:val="24"/>
              </w:rPr>
              <w:t>Образцы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удмуртских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татарских </w:t>
            </w:r>
            <w:r>
              <w:rPr>
                <w:spacing w:val="-2"/>
                <w:sz w:val="24"/>
              </w:rPr>
              <w:t>костюмов</w:t>
            </w:r>
          </w:p>
          <w:p w:rsidR="00CC7C0D" w:rsidRDefault="00065FDB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27"/>
              </w:tabs>
              <w:ind w:right="136" w:hanging="360"/>
              <w:rPr>
                <w:sz w:val="24"/>
              </w:rPr>
            </w:pPr>
            <w:r>
              <w:rPr>
                <w:sz w:val="24"/>
              </w:rPr>
              <w:t>наглядный познавательный материал (иллюстрации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карточки,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PowerPoint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лэпбуки</w:t>
            </w:r>
            <w:proofErr w:type="spellEnd"/>
            <w:r>
              <w:rPr>
                <w:sz w:val="24"/>
              </w:rPr>
              <w:t>, коллекции, видеосюжеты.</w:t>
            </w:r>
          </w:p>
          <w:p w:rsidR="00CC7C0D" w:rsidRDefault="00065FDB">
            <w:pPr>
              <w:pStyle w:val="TableParagraph"/>
              <w:numPr>
                <w:ilvl w:val="0"/>
                <w:numId w:val="6"/>
              </w:numPr>
              <w:tabs>
                <w:tab w:val="left" w:pos="875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</w:t>
            </w:r>
          </w:p>
          <w:p w:rsidR="00CC7C0D" w:rsidRDefault="00065FDB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935"/>
              </w:tabs>
              <w:spacing w:before="2" w:line="276" w:lineRule="exact"/>
              <w:ind w:right="465" w:hanging="360"/>
              <w:rPr>
                <w:sz w:val="24"/>
              </w:rPr>
            </w:pPr>
            <w:r>
              <w:rPr>
                <w:sz w:val="24"/>
              </w:rPr>
              <w:tab/>
              <w:t>Предметы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удмуртского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татарского </w:t>
            </w:r>
            <w:r>
              <w:rPr>
                <w:spacing w:val="-4"/>
                <w:sz w:val="24"/>
              </w:rPr>
              <w:t>быта</w:t>
            </w:r>
          </w:p>
        </w:tc>
      </w:tr>
    </w:tbl>
    <w:p w:rsidR="00CC7C0D" w:rsidRDefault="00065FDB">
      <w:pPr>
        <w:pStyle w:val="a3"/>
        <w:spacing w:before="9"/>
        <w:ind w:left="0"/>
        <w:rPr>
          <w:sz w:val="11"/>
        </w:rPr>
      </w:pPr>
      <w:r>
        <w:rPr>
          <w:noProof/>
          <w:sz w:val="11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1537969</wp:posOffset>
                </wp:positionH>
                <wp:positionV relativeFrom="paragraph">
                  <wp:posOffset>101294</wp:posOffset>
                </wp:positionV>
                <wp:extent cx="1829435" cy="952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3449C" id="Graphic 2" o:spid="_x0000_s1026" style="position:absolute;margin-left:121.1pt;margin-top:8pt;width:144.05pt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" path="m1829054,l,,,9144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C7C0D" w:rsidRDefault="00065FDB">
      <w:pPr>
        <w:pStyle w:val="a3"/>
        <w:spacing w:before="95"/>
      </w:pPr>
      <w:r>
        <w:rPr>
          <w:rFonts w:ascii="Calibri" w:hAnsi="Calibri"/>
          <w:position w:val="7"/>
          <w:sz w:val="13"/>
        </w:rPr>
        <w:t>1</w:t>
      </w:r>
      <w:r>
        <w:t>«</w:t>
      </w:r>
      <w:proofErr w:type="spellStart"/>
      <w:r>
        <w:t>Сөенеч</w:t>
      </w:r>
      <w:proofErr w:type="spellEnd"/>
      <w:r>
        <w:t>»</w:t>
      </w:r>
      <w:r>
        <w:rPr>
          <w:spacing w:val="-9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«Радость</w:t>
      </w:r>
      <w:r>
        <w:rPr>
          <w:spacing w:val="-4"/>
        </w:rPr>
        <w:t xml:space="preserve"> </w:t>
      </w:r>
      <w:r>
        <w:t>познания»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региональная</w:t>
      </w:r>
      <w:r>
        <w:rPr>
          <w:spacing w:val="-5"/>
        </w:rPr>
        <w:t xml:space="preserve"> </w:t>
      </w:r>
      <w:r>
        <w:t>образовательная</w:t>
      </w:r>
      <w:r>
        <w:rPr>
          <w:spacing w:val="-5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 xml:space="preserve">дошкольного образования / Р.К. </w:t>
      </w:r>
      <w:proofErr w:type="spellStart"/>
      <w:r>
        <w:t>Шаехова</w:t>
      </w:r>
      <w:proofErr w:type="spellEnd"/>
      <w:r>
        <w:t xml:space="preserve"> - Казань, 2016</w:t>
      </w:r>
    </w:p>
    <w:p w:rsidR="00CC7C0D" w:rsidRDefault="00CC7C0D">
      <w:pPr>
        <w:pStyle w:val="a3"/>
        <w:sectPr w:rsidR="00CC7C0D">
          <w:type w:val="continuous"/>
          <w:pgSz w:w="11910" w:h="16840"/>
          <w:pgMar w:top="1100" w:right="708" w:bottom="280" w:left="708" w:header="720" w:footer="720" w:gutter="0"/>
          <w:cols w:space="720"/>
        </w:sect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6202"/>
      </w:tblGrid>
      <w:tr w:rsidR="00CC7C0D">
        <w:trPr>
          <w:trHeight w:val="5710"/>
        </w:trPr>
        <w:tc>
          <w:tcPr>
            <w:tcW w:w="3370" w:type="dxa"/>
          </w:tcPr>
          <w:p w:rsidR="00CC7C0D" w:rsidRDefault="00CC7C0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02" w:type="dxa"/>
          </w:tcPr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75"/>
              </w:tabs>
              <w:spacing w:line="290" w:lineRule="exact"/>
              <w:ind w:left="875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75"/>
              </w:tabs>
              <w:ind w:right="901" w:hanging="360"/>
              <w:rPr>
                <w:sz w:val="24"/>
              </w:rPr>
            </w:pPr>
            <w:r>
              <w:rPr>
                <w:sz w:val="24"/>
              </w:rPr>
              <w:t>Куклы,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костюмах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народов </w:t>
            </w:r>
            <w:r>
              <w:rPr>
                <w:spacing w:val="-2"/>
                <w:sz w:val="24"/>
              </w:rPr>
              <w:t>Поволжья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75"/>
              </w:tabs>
              <w:spacing w:line="292" w:lineRule="exact"/>
              <w:ind w:left="875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игрушки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14"/>
                <w:tab w:val="left" w:pos="827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наряжения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(тюбетейка,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платок,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камзол,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др.)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74"/>
              </w:tabs>
              <w:ind w:right="155" w:hanging="360"/>
              <w:jc w:val="both"/>
              <w:rPr>
                <w:sz w:val="24"/>
              </w:rPr>
            </w:pPr>
            <w:r>
              <w:rPr>
                <w:sz w:val="24"/>
              </w:rPr>
              <w:t>фотоальбомы,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буклеты,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 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столицы Республики Татарстан - города Казани;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75"/>
              </w:tabs>
              <w:ind w:right="1345" w:hanging="360"/>
              <w:rPr>
                <w:sz w:val="24"/>
              </w:rPr>
            </w:pPr>
            <w:r>
              <w:rPr>
                <w:sz w:val="24"/>
              </w:rPr>
              <w:t>фотоальбомы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городов Республики Татарстан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27"/>
              </w:tabs>
              <w:ind w:right="597" w:hanging="360"/>
              <w:rPr>
                <w:sz w:val="24"/>
              </w:rPr>
            </w:pPr>
            <w:r>
              <w:rPr>
                <w:sz w:val="24"/>
              </w:rPr>
              <w:t>геральдические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Российской Федерации (флаг, герб, гимн);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75"/>
              </w:tabs>
              <w:spacing w:line="293" w:lineRule="exact"/>
              <w:ind w:left="875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портретов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Президентов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РТ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75"/>
              </w:tabs>
              <w:ind w:right="540" w:hanging="360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портретов писателей, поэтов, художников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иллюстраторов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выдающихся личностей республики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75"/>
              </w:tabs>
              <w:spacing w:line="292" w:lineRule="exact"/>
              <w:ind w:left="875"/>
              <w:rPr>
                <w:sz w:val="24"/>
              </w:rPr>
            </w:pPr>
            <w:r>
              <w:rPr>
                <w:sz w:val="24"/>
              </w:rPr>
              <w:t>фотоальбомы,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-2"/>
                <w:sz w:val="24"/>
              </w:rPr>
              <w:t xml:space="preserve"> открыток</w:t>
            </w:r>
          </w:p>
          <w:p w:rsidR="00CC7C0D" w:rsidRDefault="00065FDB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875"/>
              </w:tabs>
              <w:spacing w:line="276" w:lineRule="exact"/>
              <w:ind w:right="496" w:hanging="360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мира </w:t>
            </w:r>
            <w:r>
              <w:rPr>
                <w:spacing w:val="-2"/>
                <w:sz w:val="24"/>
              </w:rPr>
              <w:t>Татарстана</w:t>
            </w:r>
          </w:p>
        </w:tc>
      </w:tr>
      <w:tr w:rsidR="00CC7C0D">
        <w:trPr>
          <w:trHeight w:val="8539"/>
        </w:trPr>
        <w:tc>
          <w:tcPr>
            <w:tcW w:w="3370" w:type="dxa"/>
          </w:tcPr>
          <w:p w:rsidR="00CC7C0D" w:rsidRDefault="00065FDB">
            <w:pPr>
              <w:pStyle w:val="TableParagraph"/>
              <w:spacing w:line="276" w:lineRule="auto"/>
              <w:ind w:right="168"/>
              <w:rPr>
                <w:sz w:val="24"/>
              </w:rPr>
            </w:pPr>
            <w:r>
              <w:rPr>
                <w:sz w:val="24"/>
              </w:rPr>
              <w:t>Языковая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(русский язык) в группе</w:t>
            </w:r>
          </w:p>
        </w:tc>
        <w:tc>
          <w:tcPr>
            <w:tcW w:w="6202" w:type="dxa"/>
          </w:tcPr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27"/>
              </w:tabs>
              <w:ind w:right="683" w:hanging="360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детей;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75"/>
              </w:tabs>
              <w:ind w:right="280" w:hanging="360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(малые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фольклорные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жанры, татарские народные сказки, стихи татарских поэтов, сказки и рассказы русских писателей и</w:t>
            </w:r>
          </w:p>
          <w:p w:rsidR="00CC7C0D" w:rsidRDefault="00065FDB">
            <w:pPr>
              <w:pStyle w:val="TableParagraph"/>
              <w:spacing w:line="275" w:lineRule="exact"/>
              <w:ind w:left="827"/>
              <w:rPr>
                <w:sz w:val="24"/>
              </w:rPr>
            </w:pPr>
            <w:r>
              <w:rPr>
                <w:spacing w:val="-2"/>
                <w:sz w:val="24"/>
              </w:rPr>
              <w:t>т.д.);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75"/>
              </w:tabs>
              <w:spacing w:line="294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компакт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CC7C0D" w:rsidRDefault="00065FDB">
            <w:pPr>
              <w:pStyle w:val="TableParagraph"/>
              <w:spacing w:line="276" w:lineRule="exact"/>
              <w:ind w:left="827"/>
              <w:rPr>
                <w:sz w:val="24"/>
              </w:rPr>
            </w:pPr>
            <w:r>
              <w:rPr>
                <w:sz w:val="24"/>
              </w:rPr>
              <w:t>видеозаписями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сказок;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27"/>
              </w:tabs>
              <w:ind w:right="181" w:hanging="360"/>
              <w:rPr>
                <w:sz w:val="24"/>
              </w:rPr>
            </w:pPr>
            <w:r>
              <w:rPr>
                <w:sz w:val="24"/>
              </w:rPr>
              <w:t>портреты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художников- иллюстраторов Республики Татарстан;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27"/>
              </w:tabs>
              <w:ind w:right="961" w:hanging="360"/>
              <w:rPr>
                <w:sz w:val="24"/>
              </w:rPr>
            </w:pPr>
            <w:r>
              <w:rPr>
                <w:sz w:val="24"/>
              </w:rPr>
              <w:t>мультфильмы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студии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», киностудии 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75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предметные,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разрезные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картинки;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75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словесных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игр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75"/>
              </w:tabs>
              <w:ind w:right="521" w:hanging="360"/>
              <w:rPr>
                <w:sz w:val="24"/>
              </w:rPr>
            </w:pPr>
            <w:r>
              <w:rPr>
                <w:sz w:val="24"/>
              </w:rPr>
              <w:t>настольные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(«Лото»,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«Домино»,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«Третий лишний», «Четвертый лишний» и др.);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75"/>
              </w:tabs>
              <w:spacing w:line="292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(«Найди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описанию»,</w:t>
            </w:r>
          </w:p>
          <w:p w:rsidR="00CC7C0D" w:rsidRDefault="00065FDB">
            <w:pPr>
              <w:pStyle w:val="TableParagraph"/>
              <w:spacing w:line="275" w:lineRule="exact"/>
              <w:ind w:left="827"/>
              <w:rPr>
                <w:sz w:val="24"/>
              </w:rPr>
            </w:pPr>
            <w:r>
              <w:rPr>
                <w:sz w:val="24"/>
              </w:rPr>
              <w:t>«Найди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пару»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др.);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935"/>
              </w:tabs>
              <w:spacing w:line="294" w:lineRule="exact"/>
              <w:ind w:left="935" w:hanging="468"/>
              <w:rPr>
                <w:sz w:val="24"/>
              </w:rPr>
            </w:pPr>
            <w:r>
              <w:rPr>
                <w:sz w:val="24"/>
              </w:rPr>
              <w:t>пальчиковые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75"/>
              </w:tabs>
              <w:ind w:right="624" w:hanging="360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театрализованным,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режиссерским играм, импровизациям; маски, полумаски;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</w:tabs>
              <w:spacing w:line="293" w:lineRule="exact"/>
              <w:ind w:left="815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75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УМК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75"/>
              </w:tabs>
              <w:spacing w:line="293" w:lineRule="exact"/>
              <w:ind w:left="875" w:hanging="408"/>
              <w:rPr>
                <w:sz w:val="24"/>
              </w:rPr>
            </w:pPr>
            <w:r>
              <w:rPr>
                <w:sz w:val="24"/>
              </w:rPr>
              <w:t>Иллюстрации,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УМК.</w:t>
            </w:r>
          </w:p>
          <w:p w:rsidR="00CC7C0D" w:rsidRDefault="00065FDB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  <w:tab w:val="left" w:pos="875"/>
              </w:tabs>
              <w:ind w:right="449" w:hanging="360"/>
              <w:rPr>
                <w:sz w:val="24"/>
              </w:rPr>
            </w:pPr>
            <w:r>
              <w:rPr>
                <w:sz w:val="24"/>
              </w:rPr>
              <w:t>Вновь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созданные мультфильмы производства 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Мультфильмы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созданные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произведениям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r>
              <w:rPr>
                <w:sz w:val="24"/>
              </w:rPr>
              <w:t xml:space="preserve"> Тукая. Мультипликационные фильмы студии</w:t>
            </w:r>
          </w:p>
          <w:p w:rsidR="00CC7C0D" w:rsidRDefault="00065FDB">
            <w:pPr>
              <w:pStyle w:val="TableParagraph"/>
              <w:spacing w:line="276" w:lineRule="exact"/>
              <w:ind w:left="82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частях).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DVD,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 материалы поступившие с Министерства РТ.</w:t>
            </w:r>
          </w:p>
        </w:tc>
      </w:tr>
    </w:tbl>
    <w:p w:rsidR="00CC7C0D" w:rsidRDefault="00CC7C0D">
      <w:pPr>
        <w:pStyle w:val="TableParagraph"/>
        <w:spacing w:line="276" w:lineRule="exact"/>
        <w:rPr>
          <w:sz w:val="24"/>
        </w:rPr>
        <w:sectPr w:rsidR="00CC7C0D">
          <w:pgSz w:w="11910" w:h="16840"/>
          <w:pgMar w:top="1100" w:right="708" w:bottom="280" w:left="708" w:header="720" w:footer="720" w:gutter="0"/>
          <w:cols w:space="720"/>
        </w:sectPr>
      </w:pPr>
    </w:p>
    <w:p w:rsidR="00CC7C0D" w:rsidRDefault="00065FDB">
      <w:pPr>
        <w:pStyle w:val="a3"/>
        <w:spacing w:before="68" w:line="276" w:lineRule="auto"/>
        <w:ind w:right="138" w:firstLine="707"/>
        <w:jc w:val="both"/>
      </w:pPr>
      <w:r>
        <w:lastRenderedPageBreak/>
        <w:t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планёрках, административных совещаниях, совещаниях по охране труда.</w:t>
      </w:r>
      <w:r>
        <w:rPr>
          <w:spacing w:val="40"/>
        </w:rPr>
        <w:t xml:space="preserve"> </w:t>
      </w:r>
      <w:r>
        <w:t>Предметно-развивающая среда в ДОУ по мере материальной возможности обновляется в соответствии с основной общеобразовательной программой дошкольного образования, федеральных государственных требований, с возрастом детей и санитарными нормами. Созданы условия для различных видов двигательной активности в соответствии возрастными и индивидуальными особенностями детей.</w:t>
      </w:r>
      <w:r>
        <w:rPr>
          <w:spacing w:val="40"/>
        </w:rPr>
        <w:t xml:space="preserve"> </w:t>
      </w:r>
      <w:r>
        <w:t>В детском саду имеются следующие технического</w:t>
      </w:r>
      <w:r>
        <w:rPr>
          <w:spacing w:val="-2"/>
        </w:rPr>
        <w:t xml:space="preserve"> </w:t>
      </w:r>
      <w:r>
        <w:t>средства:</w:t>
      </w:r>
      <w:r>
        <w:rPr>
          <w:spacing w:val="40"/>
        </w:rPr>
        <w:t xml:space="preserve"> </w:t>
      </w:r>
      <w:r>
        <w:t>ноутбук,</w:t>
      </w:r>
      <w:r>
        <w:rPr>
          <w:spacing w:val="40"/>
        </w:rPr>
        <w:t xml:space="preserve"> </w:t>
      </w:r>
      <w:r>
        <w:t>мультимедийное</w:t>
      </w:r>
      <w:r>
        <w:rPr>
          <w:spacing w:val="-3"/>
        </w:rPr>
        <w:t xml:space="preserve"> </w:t>
      </w:r>
      <w:r>
        <w:t>оборудование.</w:t>
      </w:r>
      <w:r>
        <w:rPr>
          <w:spacing w:val="-2"/>
        </w:rPr>
        <w:t xml:space="preserve"> </w:t>
      </w:r>
      <w:r>
        <w:t>Для более</w:t>
      </w:r>
      <w:r>
        <w:rPr>
          <w:spacing w:val="-4"/>
        </w:rPr>
        <w:t xml:space="preserve"> </w:t>
      </w:r>
      <w:r>
        <w:t>качественной организации работы с детьми, родителями и педагогами, обобщения, презентации и распространения инновационного опыта работы, для организации открытого информационного пространства и связи с родителями, в ДОУ задействован компьютер, оргтехника,</w:t>
      </w:r>
      <w:r>
        <w:rPr>
          <w:spacing w:val="40"/>
        </w:rPr>
        <w:t xml:space="preserve"> </w:t>
      </w:r>
      <w:r>
        <w:t>создан и поддерживается в соответствии с Федеральным законом РФ № 293- ФЗ сайт учреждения. Вывод: Материально-техническая база ДОУ находится в удовлетворительном состоянии. Для повышения качества предоставляемых услуг необходимо приобрести компьютер в группу, пополнить группу игрушками, детские музыкальные инструменты, спортивный инвентарь.</w:t>
      </w:r>
    </w:p>
    <w:p w:rsidR="00CC7C0D" w:rsidRDefault="00CC7C0D">
      <w:pPr>
        <w:pStyle w:val="a3"/>
        <w:spacing w:before="49"/>
        <w:ind w:left="0"/>
      </w:pPr>
    </w:p>
    <w:p w:rsidR="00CC7C0D" w:rsidRDefault="00065FDB">
      <w:pPr>
        <w:pStyle w:val="1"/>
        <w:numPr>
          <w:ilvl w:val="1"/>
          <w:numId w:val="21"/>
        </w:numPr>
        <w:tabs>
          <w:tab w:val="left" w:pos="2477"/>
          <w:tab w:val="left" w:pos="2697"/>
        </w:tabs>
        <w:spacing w:line="276" w:lineRule="auto"/>
        <w:ind w:left="2477" w:right="1425" w:hanging="200"/>
        <w:jc w:val="left"/>
      </w:pPr>
      <w:r>
        <w:t>ИНФОРМАЦИОННО-ТЕХНИЧЕСКОЕ</w:t>
      </w:r>
      <w:r>
        <w:rPr>
          <w:spacing w:val="-15"/>
        </w:rPr>
        <w:t xml:space="preserve"> </w:t>
      </w:r>
      <w:r>
        <w:t>ОБЕСПЕЧЕНИЕ ВОСПИТАТЕЛЬНООБРАЗОВАТЕЛЬНОГО ПРОЦЕССА</w:t>
      </w:r>
    </w:p>
    <w:p w:rsidR="00CC7C0D" w:rsidRDefault="00065FDB">
      <w:pPr>
        <w:pStyle w:val="a3"/>
        <w:spacing w:line="276" w:lineRule="auto"/>
        <w:ind w:right="137" w:firstLine="707"/>
        <w:jc w:val="both"/>
      </w:pPr>
      <w:r>
        <w:t>Позитивный результат в воспитании и образовании дает эффективное использование материально -технических ресурсов учреждения, в которых за последние годы произошли позитивные качественные изменения. Созданные необходимые условия использования ИКТ помогают педагогу активно создавать и использовать на занятиях и в других видах деятельности. Овладев современными информационными технологиями, педагог создает авторские, оригинальные продукты в виде презентаций отдельных тем, дидактических продуктов нового поколения, которые обогатили ДОУ и активно применяются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образовательном</w:t>
      </w:r>
      <w:r>
        <w:rPr>
          <w:spacing w:val="-4"/>
        </w:rPr>
        <w:t xml:space="preserve"> </w:t>
      </w:r>
      <w:r>
        <w:t>процессе.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качестве учебных</w:t>
      </w:r>
      <w:r>
        <w:rPr>
          <w:spacing w:val="-2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 xml:space="preserve">материалов в нашем детском саду используются: иллюстрационные материалы, анимационные и </w:t>
      </w:r>
      <w:r>
        <w:rPr>
          <w:spacing w:val="-2"/>
        </w:rPr>
        <w:t>видеоматериалы.</w:t>
      </w:r>
    </w:p>
    <w:p w:rsidR="00CC7C0D" w:rsidRDefault="00065FDB">
      <w:pPr>
        <w:pStyle w:val="a3"/>
        <w:spacing w:line="276" w:lineRule="auto"/>
        <w:ind w:right="138" w:firstLine="707"/>
        <w:jc w:val="both"/>
      </w:pPr>
      <w:r>
        <w:t>Вывод: Овладев современными информационными технологиями, педагог создает авторские, оригинальные продукты в виде презентаций отдельных тем, дидактических продуктов нового поколения, которые активно применяются в образовательном процессе.</w:t>
      </w:r>
    </w:p>
    <w:p w:rsidR="00CC7C0D" w:rsidRDefault="00CC7C0D">
      <w:pPr>
        <w:pStyle w:val="a3"/>
        <w:spacing w:before="42"/>
        <w:ind w:left="0"/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2894"/>
        </w:tabs>
        <w:spacing w:before="1"/>
        <w:ind w:left="2894"/>
        <w:jc w:val="left"/>
      </w:pPr>
      <w:r>
        <w:t>ОРГАНИЗАЦИЯ</w:t>
      </w:r>
      <w:r>
        <w:rPr>
          <w:spacing w:val="-6"/>
        </w:rPr>
        <w:t xml:space="preserve"> </w:t>
      </w:r>
      <w:r>
        <w:t>МЕТОДИЧЕСКОЙ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rPr>
          <w:spacing w:val="-5"/>
        </w:rPr>
        <w:t>ДОУ</w:t>
      </w:r>
    </w:p>
    <w:p w:rsidR="00CC7C0D" w:rsidRDefault="00065FDB">
      <w:pPr>
        <w:pStyle w:val="a3"/>
        <w:spacing w:before="36" w:line="276" w:lineRule="auto"/>
        <w:ind w:right="132" w:firstLine="707"/>
        <w:jc w:val="both"/>
      </w:pPr>
      <w:r>
        <w:t>Основная образовательная программа дошкольного образования муниципального бюджетного дошкольного образовательного учреждения</w:t>
      </w:r>
      <w:r>
        <w:rPr>
          <w:spacing w:val="40"/>
        </w:rPr>
        <w:t xml:space="preserve"> </w:t>
      </w:r>
      <w:r>
        <w:t xml:space="preserve">«Детский сад </w:t>
      </w:r>
      <w:r w:rsidR="005439F3">
        <w:t>с. Нырья</w:t>
      </w:r>
      <w:r>
        <w:t xml:space="preserve">» </w:t>
      </w:r>
      <w:proofErr w:type="spellStart"/>
      <w:r>
        <w:t>Кукморского</w:t>
      </w:r>
      <w:proofErr w:type="spellEnd"/>
      <w:r>
        <w:t xml:space="preserve"> муниципального района РТ разработана на основе Федерального государственного образовательного стандарта дошкольного образования (ФГОС ДО), с учетом основной образовательной программой дошкольного образования «От рождения</w:t>
      </w:r>
      <w:r>
        <w:rPr>
          <w:spacing w:val="40"/>
        </w:rPr>
        <w:t xml:space="preserve"> </w:t>
      </w:r>
      <w:r>
        <w:t xml:space="preserve">до школы». Инновационная программа дошкольного образования/ Под ред. </w:t>
      </w:r>
      <w:proofErr w:type="spellStart"/>
      <w:r>
        <w:t>Н.Е.Вераксы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proofErr w:type="gramStart"/>
      <w:r>
        <w:t>Э.М.Дорофеевой</w:t>
      </w:r>
      <w:proofErr w:type="spellEnd"/>
      <w:r>
        <w:t>.-</w:t>
      </w:r>
      <w:proofErr w:type="gramEnd"/>
      <w:r>
        <w:t xml:space="preserve"> 6-е изд., доп.- М.: МОЗАИКА-СИНТЕЗ, 2021, часть формируемая участниками образовательного процесса соответствует: - учебно- методическим</w:t>
      </w:r>
      <w:r>
        <w:rPr>
          <w:spacing w:val="-2"/>
        </w:rPr>
        <w:t xml:space="preserve"> </w:t>
      </w:r>
      <w:r>
        <w:t>комплектам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дошкольников</w:t>
      </w:r>
      <w:r>
        <w:rPr>
          <w:spacing w:val="-2"/>
        </w:rPr>
        <w:t xml:space="preserve"> </w:t>
      </w:r>
      <w:r>
        <w:t>двум</w:t>
      </w:r>
      <w:r>
        <w:rPr>
          <w:spacing w:val="-2"/>
        </w:rPr>
        <w:t xml:space="preserve"> </w:t>
      </w:r>
      <w:r>
        <w:t>государственным</w:t>
      </w:r>
      <w:r>
        <w:rPr>
          <w:spacing w:val="-2"/>
        </w:rPr>
        <w:t xml:space="preserve"> </w:t>
      </w:r>
      <w:r>
        <w:t>языкам</w:t>
      </w:r>
      <w:r>
        <w:rPr>
          <w:spacing w:val="-1"/>
        </w:rPr>
        <w:t xml:space="preserve"> </w:t>
      </w:r>
      <w:r>
        <w:rPr>
          <w:spacing w:val="-5"/>
        </w:rPr>
        <w:t>РТ:</w:t>
      </w:r>
    </w:p>
    <w:p w:rsidR="00CC7C0D" w:rsidRDefault="00065FDB">
      <w:pPr>
        <w:pStyle w:val="a3"/>
        <w:spacing w:line="276" w:lineRule="exact"/>
        <w:jc w:val="both"/>
      </w:pPr>
      <w:r>
        <w:t>«</w:t>
      </w:r>
      <w:proofErr w:type="gramStart"/>
      <w:r>
        <w:t>Изучаем</w:t>
      </w:r>
      <w:r>
        <w:rPr>
          <w:spacing w:val="44"/>
        </w:rPr>
        <w:t xml:space="preserve">  </w:t>
      </w:r>
      <w:r>
        <w:t>русский</w:t>
      </w:r>
      <w:proofErr w:type="gramEnd"/>
      <w:r>
        <w:rPr>
          <w:spacing w:val="45"/>
        </w:rPr>
        <w:t xml:space="preserve">  </w:t>
      </w:r>
      <w:r>
        <w:t>язык»:</w:t>
      </w:r>
      <w:r>
        <w:rPr>
          <w:spacing w:val="45"/>
        </w:rPr>
        <w:t xml:space="preserve">  </w:t>
      </w:r>
      <w:proofErr w:type="spellStart"/>
      <w:r>
        <w:t>авт</w:t>
      </w:r>
      <w:proofErr w:type="spellEnd"/>
      <w:r>
        <w:t>-сост.</w:t>
      </w:r>
      <w:r>
        <w:rPr>
          <w:spacing w:val="45"/>
        </w:rPr>
        <w:t xml:space="preserve">  </w:t>
      </w:r>
      <w:proofErr w:type="spellStart"/>
      <w:r>
        <w:t>Гаффарова</w:t>
      </w:r>
      <w:proofErr w:type="spellEnd"/>
      <w:r>
        <w:t>.</w:t>
      </w:r>
      <w:r>
        <w:rPr>
          <w:spacing w:val="45"/>
        </w:rPr>
        <w:t xml:space="preserve">  </w:t>
      </w:r>
      <w:proofErr w:type="gramStart"/>
      <w:r>
        <w:t>Программа</w:t>
      </w:r>
      <w:r>
        <w:rPr>
          <w:spacing w:val="44"/>
        </w:rPr>
        <w:t xml:space="preserve">  </w:t>
      </w:r>
      <w:r>
        <w:t>создает</w:t>
      </w:r>
      <w:proofErr w:type="gramEnd"/>
      <w:r>
        <w:rPr>
          <w:spacing w:val="46"/>
        </w:rPr>
        <w:t xml:space="preserve">  </w:t>
      </w:r>
      <w:r>
        <w:t>условия</w:t>
      </w:r>
      <w:r>
        <w:rPr>
          <w:spacing w:val="45"/>
        </w:rPr>
        <w:t xml:space="preserve">  </w:t>
      </w:r>
      <w:r>
        <w:rPr>
          <w:spacing w:val="-5"/>
        </w:rPr>
        <w:t>для</w:t>
      </w:r>
    </w:p>
    <w:p w:rsidR="00CC7C0D" w:rsidRDefault="00CC7C0D">
      <w:pPr>
        <w:pStyle w:val="a3"/>
        <w:spacing w:line="276" w:lineRule="exact"/>
        <w:jc w:val="both"/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p w:rsidR="00CC7C0D" w:rsidRDefault="00065FDB">
      <w:pPr>
        <w:pStyle w:val="a3"/>
        <w:tabs>
          <w:tab w:val="left" w:pos="2743"/>
        </w:tabs>
        <w:spacing w:before="68" w:line="276" w:lineRule="auto"/>
        <w:ind w:right="138"/>
        <w:jc w:val="both"/>
      </w:pPr>
      <w:r>
        <w:lastRenderedPageBreak/>
        <w:t>позитивной социализации ребенка, содействует его личностному росту, реализации творческих способностей на основе сотрудничества со взрослыми и сверстниками (п. 2.4 ФГОС дошкольного образования). Программа спроектирована с учётом особенностей образовательной организации, региона, образовательных потребностей и запросов родителей воспитанников. Цель программы – всестороннее развитие психических и физических качеств детей от рождения до 7 лет в соответствии с их возрастными и индивидуальными особенностями.</w:t>
      </w:r>
      <w:r>
        <w:rPr>
          <w:spacing w:val="40"/>
        </w:rPr>
        <w:t xml:space="preserve"> </w:t>
      </w:r>
      <w:r>
        <w:t xml:space="preserve">Учебный план составлен в соответствии с реализуемыми программами и ориентирован на выполнение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>
        <w:t>СаНПиН</w:t>
      </w:r>
      <w:proofErr w:type="spellEnd"/>
      <w:r>
        <w:t xml:space="preserve"> (п.2.12.1) Максимальный объем учебной нагрузки не превышает допустимой нормы при 5дневной учебной неделе. Учебный год начинается с 1 сентября, заканчивается 31 мая; с 1 июня по 31</w:t>
      </w:r>
      <w:r>
        <w:rPr>
          <w:spacing w:val="-2"/>
        </w:rPr>
        <w:t xml:space="preserve"> </w:t>
      </w:r>
      <w:r>
        <w:t>августа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летний</w:t>
      </w:r>
      <w:r>
        <w:rPr>
          <w:spacing w:val="-2"/>
        </w:rPr>
        <w:t xml:space="preserve"> </w:t>
      </w:r>
      <w:r>
        <w:t>оздоровительный</w:t>
      </w:r>
      <w:r>
        <w:rPr>
          <w:spacing w:val="-2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(утренний</w:t>
      </w:r>
      <w:r>
        <w:rPr>
          <w:spacing w:val="-2"/>
        </w:rPr>
        <w:t xml:space="preserve"> </w:t>
      </w:r>
      <w:r>
        <w:t>приём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зарядка осуществляются на улице, все занятия с детьми (в игровой форме, в виде досугов и развлечений)) в течение дня так же проводятся на улице. В летний период большое внимание уделяется проведению различного рода организованным и самостоятельным играм: сюжетно – ролевым, подвижным, дидактическим, развивающи</w:t>
      </w:r>
      <w:r w:rsidR="005439F3">
        <w:t>м, спортивным, эстафетам, а так</w:t>
      </w:r>
      <w:r>
        <w:t>же спортивным праздникам и досугам. Увеличивается продолжительность прогулок (пребывание детей на свежем воздухе). Для каждого педагога</w:t>
      </w:r>
      <w:r>
        <w:rPr>
          <w:spacing w:val="-4"/>
        </w:rPr>
        <w:t xml:space="preserve"> </w:t>
      </w:r>
      <w:r>
        <w:t>нашего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учреждения</w:t>
      </w:r>
      <w:r>
        <w:rPr>
          <w:spacing w:val="40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методической службы</w:t>
      </w:r>
      <w:r>
        <w:rPr>
          <w:spacing w:val="-1"/>
        </w:rPr>
        <w:t xml:space="preserve"> </w:t>
      </w:r>
      <w:r>
        <w:t xml:space="preserve">становится школой позитивного профессионального развития, которая создает благоприятные предпосылки для освоения и реализации педагогами разнообразных вариативных программ и технологий, соответствующих запросам детей и </w:t>
      </w:r>
      <w:proofErr w:type="gramStart"/>
      <w:r>
        <w:t>родителей</w:t>
      </w:r>
      <w:proofErr w:type="gramEnd"/>
      <w:r>
        <w:t xml:space="preserve"> и создания</w:t>
      </w:r>
      <w:r>
        <w:rPr>
          <w:spacing w:val="40"/>
        </w:rPr>
        <w:t xml:space="preserve"> </w:t>
      </w:r>
      <w:r>
        <w:t>условий для индивидуальной образовательной траектории ребенка. Эффективность процесса воспитания и образования находится в прямой зависимости от той педагогической технологии, которую мы применяем для реализации педагогической задачи и достижения поставленных целей. Очевидной является задача – технологически обеспечить возможность каждому воспитаннику достигать того уровня успехов, который для него адекватен, желателен и возможен. Этот процесс сопровождается активной работой методической службы, которая в общей системе повышения квалификации педагогов использует как традиционные формы: Коллективные, традиционные: педагогический совет, семинары, практикумы, методические объединения,</w:t>
      </w:r>
      <w:r>
        <w:rPr>
          <w:spacing w:val="40"/>
        </w:rPr>
        <w:t xml:space="preserve"> </w:t>
      </w:r>
      <w:r>
        <w:t xml:space="preserve">проблемные </w:t>
      </w:r>
      <w:r>
        <w:rPr>
          <w:spacing w:val="-2"/>
        </w:rPr>
        <w:t>семинары.</w:t>
      </w:r>
      <w:r>
        <w:tab/>
        <w:t>Индивидуальные, традиционные: индивидуальные консультации. Инновационные: проектная деятельность, творческие конкурсы, мастер - классы.</w:t>
      </w:r>
      <w:r>
        <w:rPr>
          <w:spacing w:val="40"/>
        </w:rPr>
        <w:t xml:space="preserve"> </w:t>
      </w:r>
      <w:r>
        <w:t xml:space="preserve">Для осуществления образовательного процесса в ДОУ имеется программно-методическое </w:t>
      </w:r>
      <w:r>
        <w:rPr>
          <w:spacing w:val="-2"/>
        </w:rPr>
        <w:t>обеспечение:</w:t>
      </w:r>
    </w:p>
    <w:p w:rsidR="00CC7C0D" w:rsidRDefault="00065FDB">
      <w:pPr>
        <w:pStyle w:val="a4"/>
        <w:numPr>
          <w:ilvl w:val="0"/>
          <w:numId w:val="3"/>
        </w:numPr>
        <w:tabs>
          <w:tab w:val="left" w:pos="1701"/>
          <w:tab w:val="left" w:pos="1713"/>
        </w:tabs>
        <w:spacing w:before="3" w:line="273" w:lineRule="auto"/>
        <w:ind w:left="1713" w:right="145" w:hanging="360"/>
        <w:rPr>
          <w:sz w:val="24"/>
        </w:rPr>
      </w:pPr>
      <w:r>
        <w:rPr>
          <w:sz w:val="24"/>
        </w:rPr>
        <w:t>демонстрационный</w:t>
      </w:r>
      <w:r>
        <w:rPr>
          <w:spacing w:val="40"/>
          <w:sz w:val="24"/>
        </w:rPr>
        <w:t xml:space="preserve"> </w:t>
      </w:r>
      <w:r>
        <w:rPr>
          <w:sz w:val="24"/>
        </w:rPr>
        <w:t>наглядный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процессе учебных занятий и бесед;</w:t>
      </w:r>
    </w:p>
    <w:p w:rsidR="00CC7C0D" w:rsidRDefault="00065FDB">
      <w:pPr>
        <w:pStyle w:val="a4"/>
        <w:numPr>
          <w:ilvl w:val="0"/>
          <w:numId w:val="3"/>
        </w:numPr>
        <w:tabs>
          <w:tab w:val="left" w:pos="1701"/>
        </w:tabs>
        <w:spacing w:before="3"/>
        <w:ind w:left="1701"/>
        <w:rPr>
          <w:sz w:val="24"/>
        </w:rPr>
      </w:pP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материалы;</w:t>
      </w:r>
    </w:p>
    <w:p w:rsidR="00CC7C0D" w:rsidRDefault="00065FDB">
      <w:pPr>
        <w:pStyle w:val="a4"/>
        <w:numPr>
          <w:ilvl w:val="0"/>
          <w:numId w:val="3"/>
        </w:numPr>
        <w:tabs>
          <w:tab w:val="left" w:pos="1821"/>
        </w:tabs>
        <w:spacing w:before="40"/>
        <w:ind w:left="1821" w:hanging="468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плану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CC7C0D" w:rsidRDefault="00065FDB">
      <w:pPr>
        <w:pStyle w:val="a4"/>
        <w:numPr>
          <w:ilvl w:val="0"/>
          <w:numId w:val="3"/>
        </w:numPr>
        <w:tabs>
          <w:tab w:val="left" w:pos="1761"/>
        </w:tabs>
        <w:spacing w:before="42"/>
        <w:ind w:left="1761" w:hanging="408"/>
        <w:rPr>
          <w:sz w:val="24"/>
        </w:rPr>
      </w:pPr>
      <w:r>
        <w:rPr>
          <w:sz w:val="24"/>
        </w:rPr>
        <w:t>библиотека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литературы;</w:t>
      </w:r>
    </w:p>
    <w:p w:rsidR="00CC7C0D" w:rsidRDefault="00065FDB">
      <w:pPr>
        <w:pStyle w:val="a4"/>
        <w:numPr>
          <w:ilvl w:val="0"/>
          <w:numId w:val="3"/>
        </w:numPr>
        <w:tabs>
          <w:tab w:val="left" w:pos="1821"/>
        </w:tabs>
        <w:spacing w:before="39"/>
        <w:ind w:left="1821" w:hanging="468"/>
        <w:rPr>
          <w:sz w:val="24"/>
        </w:rPr>
      </w:pPr>
      <w:r>
        <w:rPr>
          <w:sz w:val="24"/>
        </w:rPr>
        <w:t>примеры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5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игр;</w:t>
      </w:r>
    </w:p>
    <w:p w:rsidR="00CC7C0D" w:rsidRDefault="00065FDB">
      <w:pPr>
        <w:pStyle w:val="a4"/>
        <w:numPr>
          <w:ilvl w:val="0"/>
          <w:numId w:val="3"/>
        </w:numPr>
        <w:tabs>
          <w:tab w:val="left" w:pos="1821"/>
        </w:tabs>
        <w:spacing w:before="40"/>
        <w:ind w:left="1821" w:hanging="468"/>
        <w:rPr>
          <w:sz w:val="24"/>
        </w:rPr>
      </w:pPr>
      <w:r>
        <w:rPr>
          <w:sz w:val="24"/>
        </w:rPr>
        <w:t>папки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сада;</w:t>
      </w:r>
    </w:p>
    <w:p w:rsidR="00CC7C0D" w:rsidRDefault="00065FDB">
      <w:pPr>
        <w:pStyle w:val="a4"/>
        <w:numPr>
          <w:ilvl w:val="0"/>
          <w:numId w:val="3"/>
        </w:numPr>
        <w:tabs>
          <w:tab w:val="left" w:pos="1761"/>
        </w:tabs>
        <w:spacing w:before="42"/>
        <w:ind w:left="1761" w:hanging="408"/>
        <w:rPr>
          <w:sz w:val="24"/>
        </w:rPr>
      </w:pP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контроля;</w:t>
      </w:r>
    </w:p>
    <w:p w:rsidR="00CC7C0D" w:rsidRDefault="00065FDB">
      <w:pPr>
        <w:pStyle w:val="a4"/>
        <w:numPr>
          <w:ilvl w:val="0"/>
          <w:numId w:val="3"/>
        </w:numPr>
        <w:tabs>
          <w:tab w:val="left" w:pos="1761"/>
        </w:tabs>
        <w:spacing w:before="39"/>
        <w:ind w:left="1761" w:hanging="408"/>
        <w:rPr>
          <w:sz w:val="24"/>
        </w:rPr>
      </w:pP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родителями:</w:t>
      </w:r>
    </w:p>
    <w:p w:rsidR="00CC7C0D" w:rsidRDefault="00CC7C0D">
      <w:pPr>
        <w:pStyle w:val="a4"/>
        <w:rPr>
          <w:sz w:val="24"/>
        </w:rPr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p w:rsidR="00CC7C0D" w:rsidRDefault="00065FDB">
      <w:pPr>
        <w:pStyle w:val="a4"/>
        <w:numPr>
          <w:ilvl w:val="0"/>
          <w:numId w:val="3"/>
        </w:numPr>
        <w:tabs>
          <w:tab w:val="left" w:pos="1820"/>
        </w:tabs>
        <w:spacing w:before="88"/>
        <w:ind w:left="1820" w:hanging="467"/>
        <w:jc w:val="both"/>
        <w:rPr>
          <w:sz w:val="24"/>
        </w:rPr>
      </w:pPr>
      <w:r>
        <w:rPr>
          <w:sz w:val="24"/>
        </w:rPr>
        <w:lastRenderedPageBreak/>
        <w:t>папки-передвижки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темам,</w:t>
      </w:r>
    </w:p>
    <w:p w:rsidR="00CC7C0D" w:rsidRDefault="00065FDB">
      <w:pPr>
        <w:pStyle w:val="a4"/>
        <w:numPr>
          <w:ilvl w:val="0"/>
          <w:numId w:val="3"/>
        </w:numPr>
        <w:tabs>
          <w:tab w:val="left" w:pos="1820"/>
        </w:tabs>
        <w:spacing w:before="42"/>
        <w:ind w:left="1820" w:hanging="467"/>
        <w:jc w:val="both"/>
        <w:rPr>
          <w:sz w:val="24"/>
        </w:rPr>
      </w:pPr>
      <w:r>
        <w:rPr>
          <w:sz w:val="24"/>
        </w:rPr>
        <w:t>информационные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уголки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стенды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группах.</w:t>
      </w:r>
    </w:p>
    <w:p w:rsidR="00CC7C0D" w:rsidRDefault="00065FDB">
      <w:pPr>
        <w:pStyle w:val="a3"/>
        <w:spacing w:before="40" w:line="276" w:lineRule="auto"/>
        <w:ind w:right="135" w:firstLine="719"/>
        <w:jc w:val="both"/>
      </w:pPr>
      <w:r>
        <w:t>Все материалы методического уголка являются востребованными, особой популярностью пользуются демонстрационные наглядные картины, предметы изобразительного и народно-прикладного искусства, новинки периодической печати и методической литературы. Выводы:</w:t>
      </w:r>
      <w:r>
        <w:rPr>
          <w:spacing w:val="40"/>
        </w:rPr>
        <w:t xml:space="preserve"> </w:t>
      </w:r>
      <w:r>
        <w:t xml:space="preserve">все запланированные мероприятия были проведены по плану, педагог имеет интерес и мотивацию к повышению уровня своих профессиональных знаний и умений, к овладению современными эффективными </w:t>
      </w:r>
      <w:r>
        <w:rPr>
          <w:spacing w:val="-2"/>
        </w:rPr>
        <w:t>технологиями.</w:t>
      </w:r>
    </w:p>
    <w:p w:rsidR="00CC7C0D" w:rsidRDefault="00CC7C0D">
      <w:pPr>
        <w:pStyle w:val="a3"/>
        <w:spacing w:before="47"/>
        <w:ind w:left="0"/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4138"/>
        </w:tabs>
        <w:ind w:left="4138"/>
        <w:jc w:val="left"/>
      </w:pPr>
      <w:r>
        <w:t>КАДРОВОЕ</w:t>
      </w:r>
      <w:r>
        <w:rPr>
          <w:spacing w:val="-3"/>
        </w:rPr>
        <w:t xml:space="preserve"> </w:t>
      </w:r>
      <w:r>
        <w:rPr>
          <w:spacing w:val="-2"/>
        </w:rPr>
        <w:t>ОБЕСПЕЧЕНИЕ</w:t>
      </w:r>
    </w:p>
    <w:p w:rsidR="00CC7C0D" w:rsidRDefault="00065FDB">
      <w:pPr>
        <w:pStyle w:val="a3"/>
        <w:spacing w:before="36" w:line="278" w:lineRule="auto"/>
      </w:pPr>
      <w:r>
        <w:t>Для</w:t>
      </w:r>
      <w:r>
        <w:rPr>
          <w:spacing w:val="80"/>
          <w:w w:val="150"/>
        </w:rPr>
        <w:t xml:space="preserve"> </w:t>
      </w:r>
      <w:r>
        <w:t>ведения</w:t>
      </w:r>
      <w:r>
        <w:rPr>
          <w:spacing w:val="80"/>
          <w:w w:val="150"/>
        </w:rPr>
        <w:t xml:space="preserve"> </w:t>
      </w:r>
      <w:r>
        <w:t>образовательной</w:t>
      </w:r>
      <w:r>
        <w:rPr>
          <w:spacing w:val="80"/>
          <w:w w:val="150"/>
        </w:rPr>
        <w:t xml:space="preserve"> </w:t>
      </w:r>
      <w:r>
        <w:t>деятельности</w:t>
      </w:r>
      <w:r>
        <w:rPr>
          <w:spacing w:val="80"/>
          <w:w w:val="150"/>
        </w:rPr>
        <w:t xml:space="preserve"> </w:t>
      </w:r>
      <w:r>
        <w:t>сформирован</w:t>
      </w:r>
      <w:r>
        <w:rPr>
          <w:spacing w:val="80"/>
          <w:w w:val="150"/>
        </w:rPr>
        <w:t xml:space="preserve"> </w:t>
      </w:r>
      <w:r>
        <w:t>состав</w:t>
      </w:r>
      <w:r>
        <w:rPr>
          <w:spacing w:val="80"/>
          <w:w w:val="150"/>
        </w:rPr>
        <w:t xml:space="preserve"> </w:t>
      </w:r>
      <w:r>
        <w:t>педагогов</w:t>
      </w:r>
      <w:r>
        <w:rPr>
          <w:spacing w:val="80"/>
          <w:w w:val="150"/>
        </w:rPr>
        <w:t xml:space="preserve"> </w:t>
      </w:r>
      <w:r w:rsidR="005439F3">
        <w:t>общей численностью 2</w:t>
      </w:r>
      <w:r>
        <w:t xml:space="preserve"> человека.</w:t>
      </w:r>
    </w:p>
    <w:p w:rsidR="00CC7C0D" w:rsidRDefault="00065FDB">
      <w:pPr>
        <w:spacing w:after="50"/>
        <w:ind w:left="854"/>
        <w:jc w:val="center"/>
        <w:rPr>
          <w:b/>
          <w:sz w:val="28"/>
        </w:rPr>
      </w:pPr>
      <w:r>
        <w:rPr>
          <w:b/>
          <w:sz w:val="28"/>
        </w:rPr>
        <w:t>Педагогический</w:t>
      </w:r>
      <w:r>
        <w:rPr>
          <w:b/>
          <w:spacing w:val="-18"/>
          <w:sz w:val="28"/>
        </w:rPr>
        <w:t xml:space="preserve"> </w:t>
      </w:r>
      <w:r>
        <w:rPr>
          <w:b/>
          <w:spacing w:val="-4"/>
          <w:sz w:val="28"/>
        </w:rPr>
        <w:t>стаж</w:t>
      </w: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2393"/>
        <w:gridCol w:w="2393"/>
        <w:gridCol w:w="2392"/>
      </w:tblGrid>
      <w:tr w:rsidR="00CC7C0D">
        <w:trPr>
          <w:trHeight w:val="275"/>
        </w:trPr>
        <w:tc>
          <w:tcPr>
            <w:tcW w:w="2393" w:type="dxa"/>
          </w:tcPr>
          <w:p w:rsidR="00CC7C0D" w:rsidRDefault="00065FDB">
            <w:pPr>
              <w:pStyle w:val="TableParagraph"/>
              <w:spacing w:line="256" w:lineRule="exact"/>
              <w:ind w:left="8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до 5 </w:t>
            </w:r>
            <w:r>
              <w:rPr>
                <w:b/>
                <w:spacing w:val="-5"/>
                <w:sz w:val="24"/>
              </w:rPr>
              <w:t>лет</w:t>
            </w:r>
          </w:p>
        </w:tc>
        <w:tc>
          <w:tcPr>
            <w:tcW w:w="2393" w:type="dxa"/>
          </w:tcPr>
          <w:p w:rsidR="00CC7C0D" w:rsidRDefault="00065FDB">
            <w:pPr>
              <w:pStyle w:val="TableParagraph"/>
              <w:spacing w:line="256" w:lineRule="exact"/>
              <w:ind w:left="8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10 </w:t>
            </w:r>
            <w:r>
              <w:rPr>
                <w:b/>
                <w:spacing w:val="-5"/>
                <w:sz w:val="24"/>
              </w:rPr>
              <w:t>лет</w:t>
            </w:r>
          </w:p>
        </w:tc>
        <w:tc>
          <w:tcPr>
            <w:tcW w:w="2393" w:type="dxa"/>
          </w:tcPr>
          <w:p w:rsidR="00CC7C0D" w:rsidRDefault="00065FDB">
            <w:pPr>
              <w:pStyle w:val="TableParagraph"/>
              <w:spacing w:line="256" w:lineRule="exact"/>
              <w:ind w:left="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20 </w:t>
            </w:r>
            <w:r>
              <w:rPr>
                <w:b/>
                <w:spacing w:val="-5"/>
                <w:sz w:val="24"/>
              </w:rPr>
              <w:t>лет</w:t>
            </w:r>
          </w:p>
        </w:tc>
        <w:tc>
          <w:tcPr>
            <w:tcW w:w="2392" w:type="dxa"/>
          </w:tcPr>
          <w:p w:rsidR="00CC7C0D" w:rsidRDefault="00065FDB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Свыше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лет</w:t>
            </w:r>
          </w:p>
        </w:tc>
      </w:tr>
      <w:tr w:rsidR="00CC7C0D">
        <w:trPr>
          <w:trHeight w:val="277"/>
        </w:trPr>
        <w:tc>
          <w:tcPr>
            <w:tcW w:w="2393" w:type="dxa"/>
          </w:tcPr>
          <w:p w:rsidR="00CC7C0D" w:rsidRDefault="00065FDB">
            <w:pPr>
              <w:pStyle w:val="TableParagraph"/>
              <w:spacing w:line="258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393" w:type="dxa"/>
          </w:tcPr>
          <w:p w:rsidR="00CC7C0D" w:rsidRDefault="005439F3">
            <w:pPr>
              <w:pStyle w:val="TableParagraph"/>
              <w:spacing w:line="258" w:lineRule="exact"/>
              <w:ind w:left="8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393" w:type="dxa"/>
          </w:tcPr>
          <w:p w:rsidR="00CC7C0D" w:rsidRDefault="005439F3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92" w:type="dxa"/>
          </w:tcPr>
          <w:p w:rsidR="00CC7C0D" w:rsidRDefault="005439F3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CC7C0D" w:rsidRDefault="00065FDB">
      <w:pPr>
        <w:spacing w:before="315"/>
        <w:ind w:left="854" w:right="2"/>
        <w:jc w:val="center"/>
        <w:rPr>
          <w:b/>
          <w:sz w:val="28"/>
        </w:rPr>
      </w:pPr>
      <w:r>
        <w:rPr>
          <w:b/>
          <w:spacing w:val="-2"/>
          <w:sz w:val="28"/>
        </w:rPr>
        <w:t>Образование</w:t>
      </w:r>
    </w:p>
    <w:p w:rsidR="00CC7C0D" w:rsidRDefault="00CC7C0D">
      <w:pPr>
        <w:pStyle w:val="a3"/>
        <w:spacing w:before="192"/>
        <w:ind w:left="0"/>
        <w:rPr>
          <w:b/>
          <w:sz w:val="20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4787"/>
      </w:tblGrid>
      <w:tr w:rsidR="00CC7C0D">
        <w:trPr>
          <w:trHeight w:val="275"/>
        </w:trPr>
        <w:tc>
          <w:tcPr>
            <w:tcW w:w="4787" w:type="dxa"/>
          </w:tcPr>
          <w:p w:rsidR="00CC7C0D" w:rsidRDefault="00065FDB">
            <w:pPr>
              <w:pStyle w:val="TableParagraph"/>
              <w:spacing w:line="256" w:lineRule="exact"/>
              <w:ind w:left="9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Среднее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профессиональное</w:t>
            </w:r>
          </w:p>
        </w:tc>
        <w:tc>
          <w:tcPr>
            <w:tcW w:w="4787" w:type="dxa"/>
          </w:tcPr>
          <w:p w:rsidR="00CC7C0D" w:rsidRDefault="00065FDB">
            <w:pPr>
              <w:pStyle w:val="TableParagraph"/>
              <w:spacing w:line="256" w:lineRule="exact"/>
              <w:ind w:left="9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Высшее</w:t>
            </w:r>
          </w:p>
        </w:tc>
      </w:tr>
      <w:tr w:rsidR="00CC7C0D">
        <w:trPr>
          <w:trHeight w:val="275"/>
        </w:trPr>
        <w:tc>
          <w:tcPr>
            <w:tcW w:w="4787" w:type="dxa"/>
          </w:tcPr>
          <w:p w:rsidR="00CC7C0D" w:rsidRDefault="00065FDB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787" w:type="dxa"/>
          </w:tcPr>
          <w:p w:rsidR="00CC7C0D" w:rsidRDefault="00065FDB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CC7C0D" w:rsidRDefault="00CC7C0D">
      <w:pPr>
        <w:pStyle w:val="a3"/>
        <w:spacing w:before="310"/>
        <w:ind w:left="0"/>
        <w:rPr>
          <w:b/>
          <w:sz w:val="28"/>
        </w:rPr>
      </w:pPr>
    </w:p>
    <w:p w:rsidR="00CC7C0D" w:rsidRDefault="00065FDB">
      <w:pPr>
        <w:ind w:left="3713"/>
        <w:rPr>
          <w:b/>
          <w:sz w:val="28"/>
        </w:rPr>
      </w:pPr>
      <w:r>
        <w:rPr>
          <w:b/>
          <w:sz w:val="28"/>
        </w:rPr>
        <w:t>Квалификационная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категория</w:t>
      </w:r>
    </w:p>
    <w:p w:rsidR="00CC7C0D" w:rsidRDefault="00CC7C0D">
      <w:pPr>
        <w:pStyle w:val="a3"/>
        <w:spacing w:before="192"/>
        <w:ind w:left="0"/>
        <w:rPr>
          <w:b/>
          <w:sz w:val="20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3"/>
      </w:tblGrid>
      <w:tr w:rsidR="00CC7C0D">
        <w:trPr>
          <w:trHeight w:val="551"/>
        </w:trPr>
        <w:tc>
          <w:tcPr>
            <w:tcW w:w="3190" w:type="dxa"/>
          </w:tcPr>
          <w:p w:rsidR="00CC7C0D" w:rsidRDefault="00065FDB">
            <w:pPr>
              <w:pStyle w:val="TableParagraph"/>
              <w:spacing w:line="275" w:lineRule="exact"/>
              <w:ind w:left="7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Высшая</w:t>
            </w:r>
          </w:p>
        </w:tc>
        <w:tc>
          <w:tcPr>
            <w:tcW w:w="3190" w:type="dxa"/>
          </w:tcPr>
          <w:p w:rsidR="00CC7C0D" w:rsidRDefault="00065FDB">
            <w:pPr>
              <w:pStyle w:val="TableParagraph"/>
              <w:spacing w:line="275" w:lineRule="exact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Первая</w:t>
            </w:r>
          </w:p>
        </w:tc>
        <w:tc>
          <w:tcPr>
            <w:tcW w:w="3193" w:type="dxa"/>
          </w:tcPr>
          <w:p w:rsidR="00CC7C0D" w:rsidRDefault="00065FDB">
            <w:pPr>
              <w:pStyle w:val="TableParagraph"/>
              <w:spacing w:line="276" w:lineRule="exact"/>
              <w:ind w:left="1010" w:right="160" w:hanging="841"/>
              <w:rPr>
                <w:b/>
                <w:sz w:val="24"/>
              </w:rPr>
            </w:pPr>
            <w:r>
              <w:rPr>
                <w:b/>
                <w:sz w:val="24"/>
              </w:rPr>
              <w:t>Соответствие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занимаемой </w:t>
            </w:r>
            <w:r>
              <w:rPr>
                <w:b/>
                <w:spacing w:val="-2"/>
                <w:sz w:val="24"/>
              </w:rPr>
              <w:t>должности</w:t>
            </w:r>
          </w:p>
        </w:tc>
      </w:tr>
      <w:tr w:rsidR="00CC7C0D">
        <w:trPr>
          <w:trHeight w:val="275"/>
        </w:trPr>
        <w:tc>
          <w:tcPr>
            <w:tcW w:w="3190" w:type="dxa"/>
          </w:tcPr>
          <w:p w:rsidR="00CC7C0D" w:rsidRDefault="00065FDB">
            <w:pPr>
              <w:pStyle w:val="TableParagraph"/>
              <w:spacing w:line="255" w:lineRule="exact"/>
              <w:ind w:left="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190" w:type="dxa"/>
          </w:tcPr>
          <w:p w:rsidR="00CC7C0D" w:rsidRDefault="005439F3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193" w:type="dxa"/>
          </w:tcPr>
          <w:p w:rsidR="00CC7C0D" w:rsidRDefault="00065FDB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CC7C0D" w:rsidRDefault="00CC7C0D">
      <w:pPr>
        <w:pStyle w:val="a3"/>
        <w:ind w:left="0"/>
        <w:rPr>
          <w:b/>
        </w:rPr>
      </w:pPr>
    </w:p>
    <w:p w:rsidR="00CC7C0D" w:rsidRDefault="00CC7C0D">
      <w:pPr>
        <w:pStyle w:val="a3"/>
        <w:spacing w:before="83"/>
        <w:ind w:left="0"/>
        <w:rPr>
          <w:b/>
        </w:rPr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2827"/>
        </w:tabs>
        <w:spacing w:before="1"/>
        <w:ind w:left="2827" w:hanging="180"/>
        <w:jc w:val="left"/>
      </w:pPr>
      <w:r>
        <w:t>РЕЗУЛЬТАТЫ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rPr>
          <w:spacing w:val="-2"/>
        </w:rPr>
        <w:t>ПРОЦЕССА</w:t>
      </w:r>
    </w:p>
    <w:p w:rsidR="00CC7C0D" w:rsidRDefault="00065FDB">
      <w:pPr>
        <w:pStyle w:val="a3"/>
        <w:spacing w:before="36" w:line="276" w:lineRule="auto"/>
        <w:ind w:right="136" w:firstLine="707"/>
        <w:jc w:val="both"/>
      </w:pPr>
      <w:r>
        <w:t xml:space="preserve">Учебно-воспитательный процесс строился на психолого-педагогическом, обоснованном выборе педагогами учебных планов, программ, средств, форм и методов воспитания и обучения детей, обеспечивающих получению образования, соответствующего государственным требованиям. Педагогический коллектив детского сада работает по Основной образовательной программе муниципального бюджетного дошкольного образовательного учреждения «Детский сад </w:t>
      </w:r>
      <w:r w:rsidR="005463CE">
        <w:t>с. Нырья</w:t>
      </w:r>
      <w:r>
        <w:t xml:space="preserve">»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Татарстан, разработанной на основе образовательной программы дошкольного образования «От рождения до школы». Инновационная программа дошкольного образования/ Под ред. </w:t>
      </w:r>
      <w:proofErr w:type="spellStart"/>
      <w:r>
        <w:t>Н.Е.Вераксы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proofErr w:type="gramStart"/>
      <w:r>
        <w:t>Э.М.Дорофеевой</w:t>
      </w:r>
      <w:proofErr w:type="spellEnd"/>
      <w:r>
        <w:t>.-</w:t>
      </w:r>
      <w:proofErr w:type="gramEnd"/>
      <w:r>
        <w:rPr>
          <w:spacing w:val="-3"/>
        </w:rPr>
        <w:t xml:space="preserve"> </w:t>
      </w:r>
      <w:r>
        <w:t>6-е</w:t>
      </w:r>
      <w:r>
        <w:rPr>
          <w:spacing w:val="-3"/>
        </w:rPr>
        <w:t xml:space="preserve"> </w:t>
      </w:r>
      <w:r>
        <w:t>изд.,</w:t>
      </w:r>
      <w:r>
        <w:rPr>
          <w:spacing w:val="-2"/>
        </w:rPr>
        <w:t xml:space="preserve"> </w:t>
      </w:r>
      <w:r>
        <w:t>доп.-</w:t>
      </w:r>
      <w:r>
        <w:rPr>
          <w:spacing w:val="-3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МОЗАИКА-СИНТЕЗ,</w:t>
      </w:r>
      <w:r>
        <w:rPr>
          <w:spacing w:val="-2"/>
        </w:rPr>
        <w:t xml:space="preserve"> </w:t>
      </w:r>
      <w:r>
        <w:t>2021г.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и результатов</w:t>
      </w:r>
      <w:r>
        <w:rPr>
          <w:spacing w:val="40"/>
        </w:rPr>
        <w:t xml:space="preserve"> </w:t>
      </w:r>
      <w:r>
        <w:t>анализа деятельности учреждения за проработанный период были</w:t>
      </w:r>
      <w:r>
        <w:rPr>
          <w:spacing w:val="40"/>
        </w:rPr>
        <w:t xml:space="preserve"> </w:t>
      </w:r>
      <w:r>
        <w:t>поставлены цели и задачи учреждения на 2024 учебный год.</w:t>
      </w:r>
    </w:p>
    <w:p w:rsidR="00CC7C0D" w:rsidRDefault="00065FDB">
      <w:pPr>
        <w:pStyle w:val="a3"/>
        <w:spacing w:before="1" w:line="278" w:lineRule="auto"/>
        <w:ind w:right="136" w:firstLine="707"/>
        <w:jc w:val="both"/>
      </w:pPr>
      <w:r>
        <w:rPr>
          <w:b/>
        </w:rPr>
        <w:t xml:space="preserve">Цель: </w:t>
      </w:r>
      <w:r>
        <w:t>создание благоприятных условий для совершенствования и повышения качества образовательного процесса в условиях реализации ФОП ДО.</w:t>
      </w:r>
    </w:p>
    <w:p w:rsidR="00CC7C0D" w:rsidRDefault="00CC7C0D">
      <w:pPr>
        <w:pStyle w:val="a3"/>
        <w:spacing w:line="278" w:lineRule="auto"/>
        <w:jc w:val="both"/>
        <w:sectPr w:rsidR="00CC7C0D">
          <w:pgSz w:w="11910" w:h="16840"/>
          <w:pgMar w:top="1020" w:right="708" w:bottom="280" w:left="708" w:header="720" w:footer="720" w:gutter="0"/>
          <w:cols w:space="720"/>
        </w:sectPr>
      </w:pPr>
    </w:p>
    <w:p w:rsidR="00CC7C0D" w:rsidRDefault="00065FDB">
      <w:pPr>
        <w:pStyle w:val="1"/>
        <w:spacing w:before="73" w:line="274" w:lineRule="exact"/>
        <w:ind w:left="1560" w:firstLine="0"/>
      </w:pPr>
      <w:r>
        <w:rPr>
          <w:spacing w:val="-2"/>
        </w:rPr>
        <w:lastRenderedPageBreak/>
        <w:t>Задачи:</w:t>
      </w:r>
    </w:p>
    <w:p w:rsidR="00CC7C0D" w:rsidRDefault="00065FDB">
      <w:pPr>
        <w:pStyle w:val="a4"/>
        <w:numPr>
          <w:ilvl w:val="0"/>
          <w:numId w:val="2"/>
        </w:numPr>
        <w:tabs>
          <w:tab w:val="left" w:pos="2097"/>
        </w:tabs>
        <w:ind w:right="142" w:firstLine="566"/>
        <w:jc w:val="both"/>
        <w:rPr>
          <w:sz w:val="24"/>
        </w:rPr>
      </w:pPr>
      <w:r>
        <w:rPr>
          <w:color w:val="111111"/>
          <w:sz w:val="24"/>
        </w:rPr>
        <w:t>Создание оптимальных условий для всестороннего полноценного психофизического развития детей и укрепления их здоровья.</w:t>
      </w:r>
    </w:p>
    <w:p w:rsidR="00CC7C0D" w:rsidRDefault="00065FDB">
      <w:pPr>
        <w:pStyle w:val="a4"/>
        <w:numPr>
          <w:ilvl w:val="0"/>
          <w:numId w:val="2"/>
        </w:numPr>
        <w:tabs>
          <w:tab w:val="left" w:pos="2070"/>
        </w:tabs>
        <w:ind w:right="139" w:firstLine="566"/>
        <w:jc w:val="both"/>
        <w:rPr>
          <w:sz w:val="24"/>
        </w:rPr>
      </w:pPr>
      <w:r>
        <w:rPr>
          <w:sz w:val="24"/>
        </w:rPr>
        <w:t xml:space="preserve">Создание условий для повышения профессиональной компетенции педагогических работников в вопросах применения федеральной образовательной программы дошкольного образования через использование активных форм методической </w:t>
      </w:r>
      <w:r>
        <w:rPr>
          <w:spacing w:val="-2"/>
          <w:sz w:val="24"/>
        </w:rPr>
        <w:t>работы.</w:t>
      </w:r>
    </w:p>
    <w:p w:rsidR="00CC7C0D" w:rsidRDefault="00065FDB">
      <w:pPr>
        <w:pStyle w:val="a4"/>
        <w:numPr>
          <w:ilvl w:val="0"/>
          <w:numId w:val="2"/>
        </w:numPr>
        <w:tabs>
          <w:tab w:val="left" w:pos="1276"/>
        </w:tabs>
        <w:spacing w:line="278" w:lineRule="auto"/>
        <w:ind w:right="141" w:firstLine="0"/>
        <w:jc w:val="both"/>
        <w:rPr>
          <w:sz w:val="24"/>
        </w:rPr>
      </w:pPr>
      <w:r>
        <w:rPr>
          <w:sz w:val="24"/>
        </w:rPr>
        <w:t>Формирование у детей нравственно-патриотических чувств и уважения к прошлому, настоящему и будущему через все виды образовательной деятельности.</w:t>
      </w:r>
    </w:p>
    <w:p w:rsidR="00CC7C0D" w:rsidRDefault="00065FDB">
      <w:pPr>
        <w:pStyle w:val="a3"/>
        <w:spacing w:line="276" w:lineRule="auto"/>
        <w:ind w:right="139" w:firstLine="707"/>
        <w:jc w:val="both"/>
      </w:pPr>
      <w:r>
        <w:rPr>
          <w:b/>
        </w:rPr>
        <w:t>Оснащение и оборудование методического уголка</w:t>
      </w:r>
      <w:r>
        <w:t>: Оснащение методического уголка</w:t>
      </w:r>
      <w:r>
        <w:rPr>
          <w:spacing w:val="40"/>
        </w:rPr>
        <w:t xml:space="preserve"> </w:t>
      </w:r>
      <w:r>
        <w:t>и групп наглядно – дидактическими и учебными пособиями для успешной реализации программы по ФГОСДО.</w:t>
      </w:r>
      <w:r>
        <w:rPr>
          <w:spacing w:val="40"/>
        </w:rPr>
        <w:t xml:space="preserve"> </w:t>
      </w:r>
      <w:r>
        <w:t>Совершенствование системы взаимодействия воспитателей, родителей с целью повышения эффективности работы по обучению детей двум государственным языкам</w:t>
      </w:r>
    </w:p>
    <w:p w:rsidR="00CC7C0D" w:rsidRDefault="00065FDB">
      <w:pPr>
        <w:pStyle w:val="a3"/>
        <w:spacing w:line="276" w:lineRule="auto"/>
        <w:ind w:right="136" w:firstLine="707"/>
        <w:jc w:val="both"/>
      </w:pPr>
      <w:r>
        <w:rPr>
          <w:b/>
        </w:rPr>
        <w:t xml:space="preserve">Национальное образование. </w:t>
      </w:r>
      <w:r>
        <w:t>Реализуется Закон РТ «О языках народов РТ». Проведена целенаправленная работа по изучению и реализации</w:t>
      </w:r>
      <w:r>
        <w:rPr>
          <w:spacing w:val="40"/>
        </w:rPr>
        <w:t xml:space="preserve"> </w:t>
      </w:r>
      <w:r>
        <w:t>повышения эффективности обучения детей русскому и родному языкам, по реализации учебно- методического комплекта;</w:t>
      </w:r>
      <w:r>
        <w:rPr>
          <w:spacing w:val="40"/>
        </w:rPr>
        <w:t xml:space="preserve"> </w:t>
      </w:r>
      <w:r>
        <w:t>работа по приобщению детей к народной культуре,</w:t>
      </w:r>
      <w:r>
        <w:rPr>
          <w:spacing w:val="40"/>
        </w:rPr>
        <w:t xml:space="preserve"> </w:t>
      </w:r>
      <w:r>
        <w:t>воспитанию на народных духовных</w:t>
      </w:r>
      <w:r>
        <w:rPr>
          <w:spacing w:val="40"/>
        </w:rPr>
        <w:t xml:space="preserve"> </w:t>
      </w:r>
      <w:r>
        <w:t>традициях, формированию</w:t>
      </w:r>
      <w:r>
        <w:rPr>
          <w:spacing w:val="40"/>
        </w:rPr>
        <w:t xml:space="preserve"> </w:t>
      </w:r>
      <w:r>
        <w:t>нравственных установок</w:t>
      </w:r>
      <w:r>
        <w:rPr>
          <w:spacing w:val="80"/>
        </w:rPr>
        <w:t xml:space="preserve"> </w:t>
      </w:r>
      <w:r>
        <w:t>и ориентиров, как с детьми, так и с педагогами.</w:t>
      </w:r>
    </w:p>
    <w:p w:rsidR="00CC7C0D" w:rsidRDefault="00065FDB">
      <w:pPr>
        <w:pStyle w:val="a3"/>
        <w:spacing w:line="276" w:lineRule="auto"/>
        <w:ind w:right="134" w:firstLine="707"/>
        <w:jc w:val="both"/>
      </w:pPr>
      <w:r>
        <w:t xml:space="preserve">В детском саду систематически проводится контроль </w:t>
      </w:r>
      <w:proofErr w:type="spellStart"/>
      <w:r>
        <w:t>воспитательно</w:t>
      </w:r>
      <w:proofErr w:type="spellEnd"/>
      <w:r>
        <w:t xml:space="preserve">- образовательной работы с детьми. Комплексный контроль в подготовительной к школе подгруппе показал, что воспитатель </w:t>
      </w:r>
      <w:r w:rsidR="005463CE">
        <w:t>Егорова М.Ю</w:t>
      </w:r>
      <w:r>
        <w:t>. в своей работе использует инновационные программы и технологии. Диагностика детей показала, что программу дети освоили н</w:t>
      </w:r>
      <w:r w:rsidR="005463CE">
        <w:t>а 100</w:t>
      </w:r>
      <w:r w:rsidR="00D746EF">
        <w:t>%. Всего было обследовано 17</w:t>
      </w:r>
      <w:r>
        <w:t xml:space="preserve"> детей ДОУ.</w:t>
      </w:r>
    </w:p>
    <w:p w:rsidR="00CC7C0D" w:rsidRDefault="00065FDB">
      <w:pPr>
        <w:pStyle w:val="a3"/>
        <w:spacing w:line="276" w:lineRule="auto"/>
        <w:ind w:right="134" w:firstLine="707"/>
        <w:jc w:val="both"/>
      </w:pPr>
      <w:r>
        <w:t>Мониторинг по детскому саду показал, что работа над проектами дает хорошие результаты, активно применять в работе проектную деятельность Образовательная работа в детском саду ведется на хорошем уровне. Результаты стабильно высокие в подготовительной</w:t>
      </w:r>
      <w:r>
        <w:rPr>
          <w:spacing w:val="-2"/>
        </w:rPr>
        <w:t xml:space="preserve"> </w:t>
      </w:r>
      <w:r>
        <w:t>подгруппе, это радует, значит,</w:t>
      </w:r>
      <w:r>
        <w:rPr>
          <w:spacing w:val="40"/>
        </w:rPr>
        <w:t xml:space="preserve"> </w:t>
      </w:r>
      <w:r>
        <w:t>дети в</w:t>
      </w:r>
      <w:r>
        <w:rPr>
          <w:spacing w:val="-1"/>
        </w:rPr>
        <w:t xml:space="preserve"> </w:t>
      </w:r>
      <w:r>
        <w:t>школу</w:t>
      </w:r>
      <w:r>
        <w:rPr>
          <w:spacing w:val="-8"/>
        </w:rPr>
        <w:t xml:space="preserve"> </w:t>
      </w:r>
      <w:r>
        <w:t>идут подготовленными.</w:t>
      </w:r>
      <w:r>
        <w:rPr>
          <w:spacing w:val="40"/>
        </w:rPr>
        <w:t xml:space="preserve"> </w:t>
      </w:r>
      <w:r>
        <w:t xml:space="preserve">В детском саду </w:t>
      </w:r>
      <w:proofErr w:type="spellStart"/>
      <w:r>
        <w:t>планово</w:t>
      </w:r>
      <w:proofErr w:type="spellEnd"/>
      <w:r>
        <w:t xml:space="preserve"> проводились конкурсы и выставки.</w:t>
      </w:r>
    </w:p>
    <w:p w:rsidR="00CC7C0D" w:rsidRDefault="00065FDB">
      <w:pPr>
        <w:pStyle w:val="a3"/>
        <w:spacing w:line="276" w:lineRule="auto"/>
        <w:ind w:right="140" w:firstLine="707"/>
        <w:jc w:val="both"/>
      </w:pPr>
      <w:r>
        <w:t>Итоги диагностики детей,</w:t>
      </w:r>
      <w:r>
        <w:rPr>
          <w:spacing w:val="40"/>
        </w:rPr>
        <w:t xml:space="preserve"> </w:t>
      </w:r>
      <w:r>
        <w:t>повышение квалификации и аттестация педагогов показали, что в целом результаты работы детского сада хорошие. Основные направления Программы развития ДОУ выполняются.</w:t>
      </w:r>
    </w:p>
    <w:p w:rsidR="00CC7C0D" w:rsidRDefault="00CC7C0D">
      <w:pPr>
        <w:pStyle w:val="a3"/>
        <w:spacing w:before="41"/>
        <w:ind w:left="0"/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2803"/>
        </w:tabs>
        <w:ind w:left="2803"/>
        <w:jc w:val="left"/>
      </w:pPr>
      <w:r>
        <w:t>СОСТОЯНИЕ</w:t>
      </w:r>
      <w:r>
        <w:rPr>
          <w:spacing w:val="-4"/>
        </w:rPr>
        <w:t xml:space="preserve"> </w:t>
      </w:r>
      <w:r>
        <w:t>МЕДИКО-СОЦИАЛЬНЫХ</w:t>
      </w:r>
      <w:r>
        <w:rPr>
          <w:spacing w:val="-3"/>
        </w:rPr>
        <w:t xml:space="preserve"> </w:t>
      </w:r>
      <w:r>
        <w:rPr>
          <w:spacing w:val="-2"/>
        </w:rPr>
        <w:t>УСЛОВИЙ</w:t>
      </w:r>
    </w:p>
    <w:p w:rsidR="00CC7C0D" w:rsidRDefault="00065FDB">
      <w:pPr>
        <w:pStyle w:val="a3"/>
        <w:spacing w:before="36" w:line="276" w:lineRule="auto"/>
        <w:ind w:right="135" w:firstLine="707"/>
        <w:jc w:val="both"/>
      </w:pPr>
      <w:r>
        <w:t>Большое внимание уделялось укреплению физическому и психическому здоровью детей: -качественному проведению фильтра; -проведению закаливающих и профилактических процедур с учетом</w:t>
      </w:r>
      <w:r>
        <w:rPr>
          <w:spacing w:val="80"/>
        </w:rPr>
        <w:t xml:space="preserve"> </w:t>
      </w:r>
      <w:r>
        <w:t>температурного режима и индивидуальных потребностей</w:t>
      </w:r>
      <w:r>
        <w:rPr>
          <w:spacing w:val="40"/>
        </w:rPr>
        <w:t xml:space="preserve"> </w:t>
      </w:r>
      <w:r>
        <w:t>каждого ребенка; -четкому соблюдению двигательного режима в течение дня; -качественному проведению зарядок, физкультурных занятий, выполнению двигательного режима; -контролю качества питания детей в ДОУ (нормы питания детей в ДОУ</w:t>
      </w:r>
      <w:r>
        <w:rPr>
          <w:spacing w:val="40"/>
        </w:rPr>
        <w:t xml:space="preserve"> </w:t>
      </w:r>
      <w:r>
        <w:t>выполняются по всем основным продуктам питания в соответствии СанПиНом); - витаминизации пищи; - организации прогулок; -созданию в группах благоприятной обстановки, учитывающей потребности и особенности каждого ребенка; -привлечение родителей к обеспечению одинаковых требований к организации жизнедеятельности ребенка</w:t>
      </w:r>
      <w:r>
        <w:rPr>
          <w:spacing w:val="37"/>
        </w:rPr>
        <w:t xml:space="preserve">  </w:t>
      </w:r>
      <w:r>
        <w:t>дома</w:t>
      </w:r>
      <w:r>
        <w:rPr>
          <w:spacing w:val="37"/>
        </w:rPr>
        <w:t xml:space="preserve">  </w:t>
      </w:r>
      <w:r>
        <w:t>и</w:t>
      </w:r>
      <w:r>
        <w:rPr>
          <w:spacing w:val="38"/>
        </w:rPr>
        <w:t xml:space="preserve">  </w:t>
      </w:r>
      <w:r>
        <w:t>в</w:t>
      </w:r>
      <w:r>
        <w:rPr>
          <w:spacing w:val="39"/>
        </w:rPr>
        <w:t xml:space="preserve">  </w:t>
      </w:r>
      <w:r>
        <w:t>детском</w:t>
      </w:r>
      <w:r>
        <w:rPr>
          <w:spacing w:val="38"/>
        </w:rPr>
        <w:t xml:space="preserve">  </w:t>
      </w:r>
      <w:r>
        <w:t>саду</w:t>
      </w:r>
      <w:r>
        <w:rPr>
          <w:spacing w:val="35"/>
        </w:rPr>
        <w:t xml:space="preserve">  </w:t>
      </w:r>
      <w:r>
        <w:t>для</w:t>
      </w:r>
      <w:r>
        <w:rPr>
          <w:spacing w:val="38"/>
        </w:rPr>
        <w:t xml:space="preserve">  </w:t>
      </w:r>
      <w:r>
        <w:t>получения</w:t>
      </w:r>
      <w:r>
        <w:rPr>
          <w:spacing w:val="38"/>
        </w:rPr>
        <w:t xml:space="preserve">  </w:t>
      </w:r>
      <w:r>
        <w:t>более</w:t>
      </w:r>
      <w:r>
        <w:rPr>
          <w:spacing w:val="37"/>
        </w:rPr>
        <w:t xml:space="preserve">  </w:t>
      </w:r>
      <w:r>
        <w:t>эффективного</w:t>
      </w:r>
      <w:r>
        <w:rPr>
          <w:spacing w:val="38"/>
        </w:rPr>
        <w:t xml:space="preserve">  </w:t>
      </w:r>
      <w:r>
        <w:rPr>
          <w:spacing w:val="-2"/>
        </w:rPr>
        <w:t>результата</w:t>
      </w:r>
    </w:p>
    <w:p w:rsidR="00CC7C0D" w:rsidRDefault="00CC7C0D">
      <w:pPr>
        <w:pStyle w:val="a3"/>
        <w:spacing w:line="276" w:lineRule="auto"/>
        <w:jc w:val="both"/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p w:rsidR="00CC7C0D" w:rsidRDefault="00065FDB">
      <w:pPr>
        <w:pStyle w:val="a3"/>
        <w:spacing w:before="68" w:line="276" w:lineRule="auto"/>
        <w:ind w:right="137"/>
        <w:jc w:val="both"/>
      </w:pPr>
      <w:r>
        <w:lastRenderedPageBreak/>
        <w:t>оздоровления. - двигательным паузам;</w:t>
      </w:r>
      <w:r>
        <w:rPr>
          <w:spacing w:val="40"/>
        </w:rPr>
        <w:t xml:space="preserve"> </w:t>
      </w:r>
      <w:r>
        <w:t>- корригирующей гимнастике;</w:t>
      </w:r>
      <w:r>
        <w:rPr>
          <w:spacing w:val="40"/>
        </w:rPr>
        <w:t xml:space="preserve"> </w:t>
      </w:r>
      <w:r>
        <w:t>- дыхательной гимнастике;</w:t>
      </w:r>
      <w:r>
        <w:rPr>
          <w:spacing w:val="40"/>
        </w:rPr>
        <w:t xml:space="preserve"> </w:t>
      </w:r>
      <w:r>
        <w:t>- релаксационным упражнениям;</w:t>
      </w:r>
      <w:r>
        <w:rPr>
          <w:spacing w:val="40"/>
        </w:rPr>
        <w:t xml:space="preserve"> </w:t>
      </w:r>
      <w:r>
        <w:t>- проведению дней здоровья, физкультурных досугов;</w:t>
      </w:r>
      <w:r>
        <w:rPr>
          <w:spacing w:val="80"/>
        </w:rPr>
        <w:t xml:space="preserve"> </w:t>
      </w:r>
      <w:r>
        <w:t>Проводились следующие мероприятия для физического</w:t>
      </w:r>
      <w:r>
        <w:rPr>
          <w:spacing w:val="40"/>
        </w:rPr>
        <w:t xml:space="preserve"> </w:t>
      </w:r>
      <w:r>
        <w:t>развития дошкольников:</w:t>
      </w:r>
      <w:r>
        <w:rPr>
          <w:spacing w:val="40"/>
        </w:rPr>
        <w:t xml:space="preserve"> </w:t>
      </w:r>
      <w:r>
        <w:t>- разнообразные виды и формы организации режима двигательной активности на физкультурных занятиях; - физкультминутки во время образовательной деятельности;</w:t>
      </w:r>
      <w:r>
        <w:rPr>
          <w:spacing w:val="40"/>
        </w:rPr>
        <w:t xml:space="preserve"> </w:t>
      </w:r>
      <w:r>
        <w:t>- планирование активного отдыха: физкультурные развлечения, праздники, Дни здоровья и т.д.</w:t>
      </w:r>
      <w:r>
        <w:rPr>
          <w:spacing w:val="40"/>
        </w:rPr>
        <w:t xml:space="preserve"> </w:t>
      </w:r>
      <w:r>
        <w:t xml:space="preserve">Проводились консультации, беседы с персоналом по темам профилактики инфекционных заболеваний у детей, методика закаливания в условиях детского сада, просветительская работа по выполнению </w:t>
      </w:r>
      <w:proofErr w:type="spellStart"/>
      <w:r>
        <w:t>санэпид</w:t>
      </w:r>
      <w:proofErr w:type="spellEnd"/>
      <w:r w:rsidR="005463CE">
        <w:t xml:space="preserve">. </w:t>
      </w:r>
      <w:r>
        <w:t>режима, об активизации двигательной активности детей в группе и на прогулке в течение всего времени пребывания ребенка в детском саду, пропаганда здорового образа жизни в семье, консультации для родителей.</w:t>
      </w:r>
    </w:p>
    <w:p w:rsidR="00CC7C0D" w:rsidRDefault="00065FDB">
      <w:pPr>
        <w:pStyle w:val="a3"/>
        <w:spacing w:before="1" w:line="276" w:lineRule="auto"/>
        <w:ind w:right="134" w:firstLine="707"/>
        <w:jc w:val="both"/>
      </w:pPr>
      <w:r>
        <w:t>Особое 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 Воспитанники в течение учебного года принимали активное участие в районных спортивных мероприятиях.</w:t>
      </w:r>
      <w:r>
        <w:rPr>
          <w:spacing w:val="80"/>
        </w:rPr>
        <w:t xml:space="preserve"> </w:t>
      </w:r>
      <w:r>
        <w:t>Проводились консультации,</w:t>
      </w:r>
      <w:r>
        <w:rPr>
          <w:spacing w:val="-3"/>
        </w:rPr>
        <w:t xml:space="preserve"> </w:t>
      </w:r>
      <w:r>
        <w:t>беседы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персоналом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темам</w:t>
      </w:r>
      <w:r>
        <w:rPr>
          <w:spacing w:val="-2"/>
        </w:rPr>
        <w:t xml:space="preserve"> </w:t>
      </w:r>
      <w:r>
        <w:t>профилактики</w:t>
      </w:r>
      <w:r>
        <w:rPr>
          <w:spacing w:val="-5"/>
        </w:rPr>
        <w:t xml:space="preserve"> </w:t>
      </w:r>
      <w:r>
        <w:t>инфекционных</w:t>
      </w:r>
      <w:r>
        <w:rPr>
          <w:spacing w:val="-1"/>
        </w:rPr>
        <w:t xml:space="preserve"> </w:t>
      </w:r>
      <w:r>
        <w:t>заболеваний</w:t>
      </w:r>
      <w:r>
        <w:rPr>
          <w:spacing w:val="-1"/>
        </w:rPr>
        <w:t xml:space="preserve"> </w:t>
      </w:r>
      <w:r>
        <w:t>у детей, методика закаливания в условиях детского сада, просветительск</w:t>
      </w:r>
      <w:r w:rsidR="005463CE">
        <w:t xml:space="preserve">ая работа по выполнению </w:t>
      </w:r>
      <w:proofErr w:type="spellStart"/>
      <w:r w:rsidR="005463CE">
        <w:t>санэпид</w:t>
      </w:r>
      <w:proofErr w:type="spellEnd"/>
      <w:r w:rsidR="005463CE">
        <w:t xml:space="preserve">. </w:t>
      </w:r>
      <w:r>
        <w:t>режима, об активизации двигательной активности детей в группе и на прогулке в течение всего времени пребывания ребенка в детском саду, пропаганда 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 в</w:t>
      </w:r>
      <w:r>
        <w:rPr>
          <w:spacing w:val="-2"/>
        </w:rPr>
        <w:t xml:space="preserve"> </w:t>
      </w:r>
      <w:r>
        <w:t>семье,</w:t>
      </w:r>
      <w:r>
        <w:rPr>
          <w:spacing w:val="-1"/>
        </w:rPr>
        <w:t xml:space="preserve"> </w:t>
      </w:r>
      <w:r>
        <w:t>консультации для</w:t>
      </w:r>
      <w:r>
        <w:rPr>
          <w:spacing w:val="-1"/>
        </w:rPr>
        <w:t xml:space="preserve"> </w:t>
      </w:r>
      <w:r>
        <w:t>родителей.</w:t>
      </w:r>
      <w:r>
        <w:rPr>
          <w:spacing w:val="-1"/>
        </w:rPr>
        <w:t xml:space="preserve"> </w:t>
      </w:r>
      <w:r>
        <w:t>Особое</w:t>
      </w:r>
      <w:r>
        <w:rPr>
          <w:spacing w:val="-2"/>
        </w:rPr>
        <w:t xml:space="preserve"> </w:t>
      </w:r>
      <w:r>
        <w:t>внимание уделяется проведению физкультурных занятий, организации утренней гимнастики. Организовался проведение физкультурных занятий на свежем воздухе, закаливающих процедур, в соответствии с возможностями детского сада и медицинских показателей; соблюдался режим дня. Велась работа по воспитанию навыков безопасного поведения,</w:t>
      </w:r>
      <w:r>
        <w:rPr>
          <w:spacing w:val="40"/>
        </w:rPr>
        <w:t xml:space="preserve"> </w:t>
      </w:r>
      <w:r>
        <w:t>по профилактике травматизма, противопожарной безопасности, по правилам</w:t>
      </w:r>
      <w:r>
        <w:rPr>
          <w:spacing w:val="40"/>
        </w:rPr>
        <w:t xml:space="preserve"> </w:t>
      </w:r>
      <w:r>
        <w:t>дорожного движения. Задачи обучения детей ПДД реализовывался</w:t>
      </w:r>
      <w:r>
        <w:rPr>
          <w:spacing w:val="40"/>
        </w:rPr>
        <w:t xml:space="preserve"> </w:t>
      </w:r>
      <w:r>
        <w:t>не только на специальных занятиях, но и в тесном взаимодействии с другими видами деятельности.</w:t>
      </w:r>
      <w:r>
        <w:rPr>
          <w:spacing w:val="40"/>
        </w:rPr>
        <w:t xml:space="preserve"> </w:t>
      </w:r>
      <w:r>
        <w:t>Проводились беседы, чтение художественных произведений, рассматривание картин, иллюстраций, заучивание стихов о транспорте, правилах дорожного движения, правил безопасного поведения в быту. Провели общее родительское собрание на тем: О подготовке к летнему оздоровительному периоду.</w:t>
      </w:r>
    </w:p>
    <w:p w:rsidR="00CC7C0D" w:rsidRDefault="00065FDB">
      <w:pPr>
        <w:pStyle w:val="a3"/>
        <w:tabs>
          <w:tab w:val="left" w:pos="10231"/>
        </w:tabs>
        <w:spacing w:before="1" w:line="276" w:lineRule="auto"/>
        <w:ind w:right="137" w:firstLine="707"/>
        <w:jc w:val="both"/>
      </w:pPr>
      <w:r>
        <w:t>Физкультурно-оздоровительная</w:t>
      </w:r>
      <w:r>
        <w:rPr>
          <w:spacing w:val="80"/>
          <w:w w:val="150"/>
        </w:rPr>
        <w:t xml:space="preserve"> </w:t>
      </w:r>
      <w:r>
        <w:t>работа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детском</w:t>
      </w:r>
      <w:r>
        <w:rPr>
          <w:spacing w:val="80"/>
          <w:w w:val="150"/>
        </w:rPr>
        <w:t xml:space="preserve"> </w:t>
      </w:r>
      <w:r>
        <w:t>саду</w:t>
      </w:r>
      <w:r>
        <w:rPr>
          <w:spacing w:val="80"/>
          <w:w w:val="150"/>
        </w:rPr>
        <w:t xml:space="preserve"> </w:t>
      </w:r>
      <w:r>
        <w:t>проводилась</w:t>
      </w:r>
      <w:r>
        <w:tab/>
      </w:r>
      <w:r>
        <w:rPr>
          <w:spacing w:val="-10"/>
        </w:rPr>
        <w:t xml:space="preserve">в </w:t>
      </w:r>
      <w:r>
        <w:t>традиционных и нетрадиционных формах. Проанализировав заболеваемость в течении года группы здоровья установили, что в</w:t>
      </w:r>
      <w:r>
        <w:rPr>
          <w:spacing w:val="40"/>
        </w:rPr>
        <w:t xml:space="preserve"> </w:t>
      </w:r>
      <w:r>
        <w:t>результате системной</w:t>
      </w:r>
      <w:r>
        <w:rPr>
          <w:spacing w:val="40"/>
        </w:rPr>
        <w:t xml:space="preserve"> </w:t>
      </w:r>
      <w:r>
        <w:t>работы коллектива детского сада отмечена определенная тенденция снижения заболеваемости. Следовательно, работа по формированию здорового образа жизни в детском саду ведется целенаправленно и комплексно.</w:t>
      </w:r>
    </w:p>
    <w:p w:rsidR="00CC7C0D" w:rsidRDefault="00065FDB">
      <w:pPr>
        <w:pStyle w:val="a3"/>
        <w:spacing w:before="2" w:line="276" w:lineRule="auto"/>
        <w:ind w:right="135" w:firstLine="707"/>
        <w:jc w:val="both"/>
      </w:pPr>
      <w:r>
        <w:t>В соответствии с новым законом «Об образовании в Российской Федерации» дошкольное образование впервые стало самостоятельным уровнем общего образования. С одной стороны, это признание значимости дошкольного образования в развитии ребенка,</w:t>
      </w:r>
      <w:r>
        <w:rPr>
          <w:spacing w:val="40"/>
        </w:rPr>
        <w:t xml:space="preserve"> </w:t>
      </w:r>
      <w:r>
        <w:t>с другой – повышение требований к дошкольному образованию, в том числе через принятие федерального государственного образовательного стандарта дошкольного образования. Но какие бы реформы, ни происходили в системе образования, они, так или иначе, замыкаются на конкретном исполнителе – педагоге детского сада. Именно педагог</w:t>
      </w:r>
    </w:p>
    <w:p w:rsidR="00CC7C0D" w:rsidRDefault="00CC7C0D">
      <w:pPr>
        <w:pStyle w:val="a3"/>
        <w:spacing w:line="276" w:lineRule="auto"/>
        <w:jc w:val="both"/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p w:rsidR="00CC7C0D" w:rsidRDefault="00065FDB">
      <w:pPr>
        <w:pStyle w:val="a3"/>
        <w:spacing w:before="68" w:line="276" w:lineRule="auto"/>
        <w:ind w:right="137"/>
        <w:jc w:val="both"/>
      </w:pPr>
      <w:r>
        <w:lastRenderedPageBreak/>
        <w:t>- практик реализует основные нововведения и инновации в образовании. Для успешного введения в практику инноваций и эффективной реализации поставленных задач в</w:t>
      </w:r>
      <w:r>
        <w:rPr>
          <w:spacing w:val="40"/>
        </w:rPr>
        <w:t xml:space="preserve"> </w:t>
      </w:r>
      <w:r>
        <w:t>условиях ФГОС от педагога требуется высокий уровень профессиональной педагогической компетентности. Для реализации поставленной третей задачи был запланирован и проведен ряд мероприятий с педагогами: Повышение квалификационной категории, прохождение педагогами курсов повышения квалификации позволяют повысить профессиональную компетентность педагогов в различных областях. В течении учебного года педагог прошел курсы ПК по различным вопросам ФГОС ДО. Для успешного решения обеспечения кадрового потенциала были проведены различные семинары, консультации, мастер-классы, открытая образовательная деятельность. Педагоги</w:t>
      </w:r>
      <w:r>
        <w:rPr>
          <w:spacing w:val="-2"/>
        </w:rPr>
        <w:t xml:space="preserve"> </w:t>
      </w:r>
      <w:r>
        <w:t>делятся</w:t>
      </w:r>
      <w:r>
        <w:rPr>
          <w:spacing w:val="-3"/>
        </w:rPr>
        <w:t xml:space="preserve"> </w:t>
      </w:r>
      <w:r>
        <w:t>своим</w:t>
      </w:r>
      <w:r>
        <w:rPr>
          <w:spacing w:val="-3"/>
        </w:rPr>
        <w:t xml:space="preserve"> </w:t>
      </w:r>
      <w:r>
        <w:t>педагогическим</w:t>
      </w:r>
      <w:r>
        <w:rPr>
          <w:spacing w:val="-3"/>
        </w:rPr>
        <w:t xml:space="preserve"> </w:t>
      </w:r>
      <w:r>
        <w:t>опытом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конференциях,</w:t>
      </w:r>
      <w:r>
        <w:rPr>
          <w:spacing w:val="-3"/>
        </w:rPr>
        <w:t xml:space="preserve"> </w:t>
      </w:r>
      <w:r>
        <w:t>фестивалях, участвуют в конкурсах различного уровня.</w:t>
      </w:r>
    </w:p>
    <w:p w:rsidR="00CC7C0D" w:rsidRDefault="005463CE">
      <w:pPr>
        <w:pStyle w:val="a3"/>
        <w:spacing w:before="1" w:line="276" w:lineRule="auto"/>
        <w:ind w:right="137" w:firstLine="707"/>
        <w:jc w:val="both"/>
      </w:pPr>
      <w:r>
        <w:t>В течение 2024</w:t>
      </w:r>
      <w:r w:rsidR="00065FDB">
        <w:t xml:space="preserve"> учебного года педагоги детского сада приняли активное участие в мероприятиях различного уровня, регулярно посещали КМО, представляли опыт работы по передовым инновационным технологиям, участвовали в проведении семинаров, конкурсов, выставок. В целом работа педагогического коллектива детского сада отмечается достаточной стабильностью и положительной результативностью. К проведению методических мероприятий привлекались специалисты, имеющие большой опыт педагогической работы с детьми и молодые педагоги, имеющие высокий уровень теоретических знаний. Целенаправленная работа с педагогами в дошкольном учреждении способствовала повышению их активности в методической работе ДОУ, повышения профессиональной компетентности. Педагогический коллектив и дети</w:t>
      </w:r>
      <w:r w:rsidR="00065FDB">
        <w:rPr>
          <w:spacing w:val="40"/>
        </w:rPr>
        <w:t xml:space="preserve"> </w:t>
      </w:r>
      <w:r w:rsidR="00065FDB">
        <w:t>в течение года участвовали</w:t>
      </w:r>
      <w:r w:rsidR="00065FDB">
        <w:rPr>
          <w:spacing w:val="40"/>
        </w:rPr>
        <w:t xml:space="preserve"> </w:t>
      </w:r>
      <w:r w:rsidR="00065FDB">
        <w:t>в различных</w:t>
      </w:r>
      <w:r w:rsidR="00065FDB">
        <w:rPr>
          <w:spacing w:val="40"/>
        </w:rPr>
        <w:t xml:space="preserve"> </w:t>
      </w:r>
      <w:r w:rsidR="00065FDB">
        <w:t>районных и республиканских</w:t>
      </w:r>
      <w:r w:rsidR="00065FDB">
        <w:rPr>
          <w:spacing w:val="40"/>
        </w:rPr>
        <w:t xml:space="preserve"> </w:t>
      </w:r>
      <w:r w:rsidR="00065FDB">
        <w:t xml:space="preserve">конкурсах, и были неоднократно отмечены грамотами и благодарственными письмами, имеет рейтинги по многим </w:t>
      </w:r>
      <w:r w:rsidR="00065FDB">
        <w:rPr>
          <w:spacing w:val="-2"/>
        </w:rPr>
        <w:t>показателям.</w:t>
      </w:r>
    </w:p>
    <w:p w:rsidR="00CC7C0D" w:rsidRDefault="00CC7C0D">
      <w:pPr>
        <w:pStyle w:val="a3"/>
        <w:spacing w:before="49"/>
        <w:ind w:left="0"/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3687"/>
        </w:tabs>
        <w:ind w:left="3687"/>
        <w:jc w:val="left"/>
      </w:pPr>
      <w:r>
        <w:t>АНАЛИЗ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РОДИТЕЛЯМИ</w:t>
      </w:r>
    </w:p>
    <w:p w:rsidR="00CC7C0D" w:rsidRDefault="00065FDB">
      <w:pPr>
        <w:pStyle w:val="a3"/>
        <w:spacing w:before="36" w:line="276" w:lineRule="auto"/>
        <w:ind w:right="138" w:firstLine="707"/>
        <w:jc w:val="both"/>
      </w:pPr>
      <w:r>
        <w:t>В детском саду проводится большая работа с родителями. Особое место в деятельности МБДОУ продолжает занимать сотрудничество с родителями. В</w:t>
      </w:r>
      <w:r>
        <w:rPr>
          <w:spacing w:val="40"/>
        </w:rPr>
        <w:t xml:space="preserve"> </w:t>
      </w:r>
      <w:r>
        <w:t>целях взаимодействия</w:t>
      </w:r>
      <w:r>
        <w:rPr>
          <w:spacing w:val="40"/>
        </w:rPr>
        <w:t xml:space="preserve"> </w:t>
      </w:r>
      <w:r>
        <w:t>с семьей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детском саду созданы благоприятные условия для адаптации детей раннего возраста.</w:t>
      </w:r>
      <w:r>
        <w:rPr>
          <w:spacing w:val="40"/>
        </w:rPr>
        <w:t xml:space="preserve"> </w:t>
      </w:r>
      <w:r>
        <w:t>Педагог</w:t>
      </w:r>
      <w:r w:rsidR="005463CE">
        <w:t>и</w:t>
      </w:r>
      <w:r>
        <w:t xml:space="preserve"> детского сада</w:t>
      </w:r>
      <w:r>
        <w:rPr>
          <w:spacing w:val="40"/>
        </w:rPr>
        <w:t xml:space="preserve"> </w:t>
      </w:r>
      <w:r>
        <w:t>познакомил</w:t>
      </w:r>
      <w:r w:rsidR="005463CE">
        <w:t>и</w:t>
      </w:r>
      <w:r>
        <w:t xml:space="preserve"> родителей с требованиями и программами, по которым работает учреждение,</w:t>
      </w:r>
      <w:r>
        <w:rPr>
          <w:spacing w:val="80"/>
        </w:rPr>
        <w:t xml:space="preserve"> </w:t>
      </w:r>
      <w:r>
        <w:t>с правилами и традициями детского сада.</w:t>
      </w:r>
      <w:r>
        <w:rPr>
          <w:spacing w:val="40"/>
        </w:rPr>
        <w:t xml:space="preserve"> </w:t>
      </w:r>
      <w:r>
        <w:t>Особое внимание уделяется</w:t>
      </w:r>
      <w:r>
        <w:rPr>
          <w:spacing w:val="40"/>
        </w:rPr>
        <w:t xml:space="preserve"> </w:t>
      </w:r>
      <w:r>
        <w:t>вновь поступающим детям и их родителям:</w:t>
      </w:r>
      <w:r>
        <w:rPr>
          <w:spacing w:val="40"/>
        </w:rPr>
        <w:t xml:space="preserve"> </w:t>
      </w:r>
      <w:r>
        <w:t>для них создается гибкий режим на период адаптации. Ведется наблюдение</w:t>
      </w:r>
      <w:r>
        <w:rPr>
          <w:spacing w:val="40"/>
        </w:rPr>
        <w:t xml:space="preserve"> </w:t>
      </w:r>
      <w:r>
        <w:t>за каждым ребенком до его выпуска из сада. Методическая служба совместно с педагогами учреждения использовала</w:t>
      </w:r>
      <w:r>
        <w:rPr>
          <w:spacing w:val="40"/>
        </w:rPr>
        <w:t xml:space="preserve"> </w:t>
      </w:r>
      <w:r>
        <w:t>такие формы работы с родителями как:</w:t>
      </w:r>
      <w:r>
        <w:rPr>
          <w:spacing w:val="40"/>
        </w:rPr>
        <w:t xml:space="preserve"> </w:t>
      </w:r>
      <w:r>
        <w:t>совместные праздники,</w:t>
      </w:r>
      <w:r>
        <w:rPr>
          <w:spacing w:val="40"/>
        </w:rPr>
        <w:t xml:space="preserve"> </w:t>
      </w:r>
      <w:r>
        <w:t>конкурсы, тестирование, анкетирование, открытые родительские собрания и занятия.</w:t>
      </w:r>
      <w:r>
        <w:rPr>
          <w:spacing w:val="40"/>
        </w:rPr>
        <w:t xml:space="preserve"> </w:t>
      </w:r>
      <w:r>
        <w:t>Педагогами детского сада ведется большая просветительская работа среди родителей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помощью бесед,</w:t>
      </w:r>
      <w:r>
        <w:rPr>
          <w:spacing w:val="40"/>
        </w:rPr>
        <w:t xml:space="preserve"> </w:t>
      </w:r>
      <w:r>
        <w:t>папок-передвижек, стендов, консультаций и т. п. Хочется сказать, что родители нашего детского сада довольно активно участвовали</w:t>
      </w:r>
      <w:r>
        <w:rPr>
          <w:spacing w:val="40"/>
        </w:rPr>
        <w:t xml:space="preserve"> </w:t>
      </w:r>
      <w:r>
        <w:t>в мероприятиях учреждения, помогали организовывать выставки, конкурсы, праздники, субботники, приняли активное участие в благоустройстве территории детского сада. Кроме того, в группах систематически проводились заочные консультации. Родители имели возможность не набегу, мимоходом, прочесть интересующую их информацию, а взять её домой, и ознакомиться в спокойной домашней обстановке.</w:t>
      </w:r>
      <w:r>
        <w:rPr>
          <w:spacing w:val="40"/>
        </w:rPr>
        <w:t xml:space="preserve"> </w:t>
      </w:r>
      <w:r>
        <w:t>В течение</w:t>
      </w:r>
      <w:r>
        <w:rPr>
          <w:spacing w:val="40"/>
        </w:rPr>
        <w:t xml:space="preserve"> </w:t>
      </w:r>
      <w:r>
        <w:t>учебного года обсуждали вопросы</w:t>
      </w:r>
      <w:r>
        <w:rPr>
          <w:spacing w:val="48"/>
        </w:rPr>
        <w:t xml:space="preserve"> </w:t>
      </w:r>
      <w:r>
        <w:t>взаимодействия</w:t>
      </w:r>
      <w:r>
        <w:rPr>
          <w:spacing w:val="50"/>
        </w:rPr>
        <w:t xml:space="preserve"> </w:t>
      </w:r>
      <w:r>
        <w:t>детского</w:t>
      </w:r>
      <w:r>
        <w:rPr>
          <w:spacing w:val="51"/>
        </w:rPr>
        <w:t xml:space="preserve"> </w:t>
      </w:r>
      <w:r>
        <w:t>сада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семьи</w:t>
      </w:r>
      <w:r>
        <w:rPr>
          <w:spacing w:val="51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вопросам</w:t>
      </w:r>
      <w:r>
        <w:rPr>
          <w:spacing w:val="49"/>
        </w:rPr>
        <w:t xml:space="preserve"> </w:t>
      </w:r>
      <w:r>
        <w:t>речевого</w:t>
      </w:r>
      <w:r>
        <w:rPr>
          <w:spacing w:val="50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rPr>
          <w:spacing w:val="-2"/>
        </w:rPr>
        <w:t>детей.</w:t>
      </w:r>
    </w:p>
    <w:p w:rsidR="00CC7C0D" w:rsidRDefault="00CC7C0D">
      <w:pPr>
        <w:pStyle w:val="a3"/>
        <w:spacing w:line="276" w:lineRule="auto"/>
        <w:jc w:val="both"/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p w:rsidR="00CC7C0D" w:rsidRDefault="00065FDB">
      <w:pPr>
        <w:pStyle w:val="a3"/>
        <w:spacing w:before="68" w:line="278" w:lineRule="auto"/>
      </w:pPr>
      <w:r>
        <w:lastRenderedPageBreak/>
        <w:t>Проводили для родителей консультации, семинары-практикумы по актуальным вопросам воспитания и обучения детей.</w:t>
      </w:r>
    </w:p>
    <w:p w:rsidR="00CC7C0D" w:rsidRDefault="00CC7C0D">
      <w:pPr>
        <w:pStyle w:val="a3"/>
        <w:spacing w:before="42"/>
        <w:ind w:left="0"/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1831"/>
        </w:tabs>
        <w:ind w:hanging="360"/>
        <w:jc w:val="left"/>
      </w:pPr>
      <w:r>
        <w:t>МОНИТОРИНГ</w:t>
      </w:r>
      <w:r>
        <w:rPr>
          <w:spacing w:val="-8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CC7C0D" w:rsidRDefault="00065FDB">
      <w:pPr>
        <w:pStyle w:val="a3"/>
        <w:spacing w:before="36" w:after="6" w:line="276" w:lineRule="auto"/>
        <w:ind w:right="134" w:firstLine="707"/>
        <w:jc w:val="both"/>
      </w:pPr>
      <w:r>
        <w:t xml:space="preserve">В начале и в конце учебного года был проведен мониторинг выполнения образовательной программы, по результатам которого разработан план по устранению выявленных ошибок и недочётов. Были запланированы консультации, смотры-конкурсы, открытые просмотры, систематический контроль проведения </w:t>
      </w:r>
      <w:proofErr w:type="spellStart"/>
      <w:r>
        <w:t>воспитательно</w:t>
      </w:r>
      <w:proofErr w:type="spellEnd"/>
      <w:r>
        <w:t>- образовательной работы со стороны администрации детского сада.</w:t>
      </w:r>
      <w:r>
        <w:rPr>
          <w:spacing w:val="40"/>
        </w:rPr>
        <w:t xml:space="preserve"> </w:t>
      </w:r>
      <w:r>
        <w:t>Выполнение намеченных мероприятий, стабильная работа коллектива обеспечила психологический комфорт и эмоциональное благополучие воспитанников детского сада, повышение уровня освоения программы.</w:t>
      </w:r>
      <w:r>
        <w:rPr>
          <w:spacing w:val="40"/>
        </w:rPr>
        <w:t xml:space="preserve"> </w:t>
      </w:r>
      <w:r>
        <w:t>Результаты мониторинга образовательного процесса</w:t>
      </w: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2393"/>
        <w:gridCol w:w="2393"/>
        <w:gridCol w:w="2392"/>
      </w:tblGrid>
      <w:tr w:rsidR="00CC7C0D">
        <w:trPr>
          <w:trHeight w:val="554"/>
        </w:trPr>
        <w:tc>
          <w:tcPr>
            <w:tcW w:w="2393" w:type="dxa"/>
          </w:tcPr>
          <w:p w:rsidR="00CC7C0D" w:rsidRDefault="00065FD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Уровни</w:t>
            </w:r>
          </w:p>
        </w:tc>
        <w:tc>
          <w:tcPr>
            <w:tcW w:w="2393" w:type="dxa"/>
          </w:tcPr>
          <w:p w:rsidR="00CC7C0D" w:rsidRDefault="00065FDB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–2024</w:t>
            </w:r>
          </w:p>
          <w:p w:rsidR="00CC7C0D" w:rsidRDefault="00065FDB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3" w:type="dxa"/>
          </w:tcPr>
          <w:p w:rsidR="00CC7C0D" w:rsidRDefault="00065FDB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</w:t>
            </w:r>
          </w:p>
          <w:p w:rsidR="00CC7C0D" w:rsidRDefault="00065FDB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  <w:vMerge w:val="restart"/>
          </w:tcPr>
          <w:p w:rsidR="00CC7C0D" w:rsidRDefault="00065FDB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</w:t>
            </w:r>
          </w:p>
          <w:p w:rsidR="00CC7C0D" w:rsidRDefault="00065FDB">
            <w:pPr>
              <w:pStyle w:val="TableParagraph"/>
              <w:spacing w:before="41" w:line="276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образовательного </w:t>
            </w:r>
            <w:r>
              <w:rPr>
                <w:sz w:val="24"/>
              </w:rPr>
              <w:t>уровня -</w:t>
            </w:r>
          </w:p>
        </w:tc>
      </w:tr>
      <w:tr w:rsidR="00CC7C0D">
        <w:trPr>
          <w:trHeight w:val="275"/>
        </w:trPr>
        <w:tc>
          <w:tcPr>
            <w:tcW w:w="2393" w:type="dxa"/>
          </w:tcPr>
          <w:p w:rsidR="00CC7C0D" w:rsidRDefault="00065F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Высокий</w:t>
            </w:r>
          </w:p>
        </w:tc>
        <w:tc>
          <w:tcPr>
            <w:tcW w:w="2393" w:type="dxa"/>
          </w:tcPr>
          <w:p w:rsidR="00CC7C0D" w:rsidRDefault="009C378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  <w:r w:rsidR="00065FDB">
              <w:rPr>
                <w:spacing w:val="-5"/>
                <w:sz w:val="24"/>
              </w:rPr>
              <w:t>%</w:t>
            </w:r>
          </w:p>
        </w:tc>
        <w:tc>
          <w:tcPr>
            <w:tcW w:w="2393" w:type="dxa"/>
          </w:tcPr>
          <w:p w:rsidR="00CC7C0D" w:rsidRDefault="009C378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  <w:r w:rsidR="00065FDB">
              <w:rPr>
                <w:spacing w:val="-5"/>
                <w:sz w:val="24"/>
              </w:rPr>
              <w:t>%</w:t>
            </w:r>
          </w:p>
        </w:tc>
        <w:tc>
          <w:tcPr>
            <w:tcW w:w="2392" w:type="dxa"/>
            <w:vMerge/>
            <w:tcBorders>
              <w:top w:val="nil"/>
            </w:tcBorders>
          </w:tcPr>
          <w:p w:rsidR="00CC7C0D" w:rsidRDefault="00CC7C0D">
            <w:pPr>
              <w:rPr>
                <w:sz w:val="2"/>
                <w:szCs w:val="2"/>
              </w:rPr>
            </w:pPr>
          </w:p>
        </w:tc>
      </w:tr>
      <w:tr w:rsidR="00CC7C0D">
        <w:trPr>
          <w:trHeight w:val="275"/>
        </w:trPr>
        <w:tc>
          <w:tcPr>
            <w:tcW w:w="2393" w:type="dxa"/>
          </w:tcPr>
          <w:p w:rsidR="00CC7C0D" w:rsidRDefault="00065F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</w:p>
        </w:tc>
        <w:tc>
          <w:tcPr>
            <w:tcW w:w="2393" w:type="dxa"/>
          </w:tcPr>
          <w:p w:rsidR="00CC7C0D" w:rsidRDefault="009C3786" w:rsidP="009C378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  <w:r w:rsidR="00065FDB">
              <w:rPr>
                <w:spacing w:val="-5"/>
                <w:sz w:val="24"/>
              </w:rPr>
              <w:t>%</w:t>
            </w:r>
          </w:p>
        </w:tc>
        <w:tc>
          <w:tcPr>
            <w:tcW w:w="2393" w:type="dxa"/>
          </w:tcPr>
          <w:p w:rsidR="00CC7C0D" w:rsidRDefault="009C378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  <w:r w:rsidR="00065FDB">
              <w:rPr>
                <w:spacing w:val="-5"/>
                <w:sz w:val="24"/>
              </w:rPr>
              <w:t>%</w:t>
            </w:r>
          </w:p>
        </w:tc>
        <w:tc>
          <w:tcPr>
            <w:tcW w:w="2392" w:type="dxa"/>
            <w:vMerge/>
            <w:tcBorders>
              <w:top w:val="nil"/>
            </w:tcBorders>
          </w:tcPr>
          <w:p w:rsidR="00CC7C0D" w:rsidRDefault="00CC7C0D">
            <w:pPr>
              <w:rPr>
                <w:sz w:val="2"/>
                <w:szCs w:val="2"/>
              </w:rPr>
            </w:pPr>
          </w:p>
        </w:tc>
      </w:tr>
      <w:tr w:rsidR="00CC7C0D">
        <w:trPr>
          <w:trHeight w:val="275"/>
        </w:trPr>
        <w:tc>
          <w:tcPr>
            <w:tcW w:w="2393" w:type="dxa"/>
          </w:tcPr>
          <w:p w:rsidR="00CC7C0D" w:rsidRDefault="00065FD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Низкий</w:t>
            </w:r>
          </w:p>
        </w:tc>
        <w:tc>
          <w:tcPr>
            <w:tcW w:w="2393" w:type="dxa"/>
          </w:tcPr>
          <w:p w:rsidR="00CC7C0D" w:rsidRDefault="009C378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  <w:r w:rsidR="00065FDB">
              <w:rPr>
                <w:spacing w:val="-5"/>
                <w:sz w:val="24"/>
              </w:rPr>
              <w:t>%</w:t>
            </w:r>
          </w:p>
        </w:tc>
        <w:tc>
          <w:tcPr>
            <w:tcW w:w="2393" w:type="dxa"/>
          </w:tcPr>
          <w:p w:rsidR="00CC7C0D" w:rsidRDefault="00065FD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0%</w:t>
            </w:r>
          </w:p>
        </w:tc>
        <w:tc>
          <w:tcPr>
            <w:tcW w:w="2392" w:type="dxa"/>
            <w:vMerge/>
            <w:tcBorders>
              <w:top w:val="nil"/>
            </w:tcBorders>
          </w:tcPr>
          <w:p w:rsidR="00CC7C0D" w:rsidRDefault="00CC7C0D">
            <w:pPr>
              <w:rPr>
                <w:sz w:val="2"/>
                <w:szCs w:val="2"/>
              </w:rPr>
            </w:pPr>
          </w:p>
        </w:tc>
      </w:tr>
    </w:tbl>
    <w:p w:rsidR="00CC7C0D" w:rsidRDefault="00CC7C0D">
      <w:pPr>
        <w:pStyle w:val="a3"/>
        <w:spacing w:before="36"/>
        <w:ind w:left="0"/>
      </w:pPr>
    </w:p>
    <w:p w:rsidR="00CC7C0D" w:rsidRDefault="00065FDB">
      <w:pPr>
        <w:pStyle w:val="a4"/>
        <w:numPr>
          <w:ilvl w:val="0"/>
          <w:numId w:val="1"/>
        </w:numPr>
        <w:tabs>
          <w:tab w:val="left" w:pos="1700"/>
          <w:tab w:val="left" w:pos="1713"/>
        </w:tabs>
        <w:spacing w:line="276" w:lineRule="auto"/>
        <w:ind w:left="1713" w:right="139" w:hanging="360"/>
        <w:jc w:val="both"/>
        <w:rPr>
          <w:sz w:val="24"/>
        </w:rPr>
      </w:pPr>
      <w:r>
        <w:rPr>
          <w:b/>
          <w:sz w:val="24"/>
        </w:rPr>
        <w:t xml:space="preserve">Готовность дошкольников к обучению в школе. </w:t>
      </w:r>
      <w:r>
        <w:rPr>
          <w:sz w:val="24"/>
        </w:rPr>
        <w:t>Диагностика подготовленности наших выпускников к школьному обучению показали:</w:t>
      </w:r>
      <w:r>
        <w:rPr>
          <w:spacing w:val="40"/>
          <w:sz w:val="24"/>
        </w:rPr>
        <w:t xml:space="preserve"> </w:t>
      </w:r>
      <w:r>
        <w:rPr>
          <w:sz w:val="24"/>
        </w:rPr>
        <w:t>высокие результаты развития имеют</w:t>
      </w:r>
      <w:r>
        <w:rPr>
          <w:spacing w:val="40"/>
          <w:sz w:val="24"/>
        </w:rPr>
        <w:t xml:space="preserve"> </w:t>
      </w:r>
      <w:r w:rsidR="009C3786">
        <w:rPr>
          <w:sz w:val="24"/>
        </w:rPr>
        <w:t xml:space="preserve">45 </w:t>
      </w:r>
      <w:r>
        <w:rPr>
          <w:sz w:val="24"/>
        </w:rPr>
        <w:t>% детей, они по своему развитию способны усваивать программу развивающего обучения. Таким образом, по результатам диагностики все 3 выпуска детского сада готовы к школьному обучению. Результаты анализа и перспективы деятельности ДОУ. Деятельность коллектива ДОУ в течение 2023- 2024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была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многоплановой.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Достигнутые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 работы, в целом, соответствуют поставленным в начале учебного года целям и задачам. Наиболее успешными в деятельности детского сада за год можно обозначить следующие показатели:</w:t>
      </w:r>
    </w:p>
    <w:p w:rsidR="00CC7C0D" w:rsidRDefault="00065FDB">
      <w:pPr>
        <w:pStyle w:val="a4"/>
        <w:numPr>
          <w:ilvl w:val="0"/>
          <w:numId w:val="1"/>
        </w:numPr>
        <w:tabs>
          <w:tab w:val="left" w:pos="1700"/>
          <w:tab w:val="left" w:pos="1713"/>
        </w:tabs>
        <w:spacing w:line="273" w:lineRule="auto"/>
        <w:ind w:left="1713" w:right="136" w:hanging="360"/>
        <w:jc w:val="both"/>
        <w:rPr>
          <w:sz w:val="24"/>
        </w:rPr>
      </w:pPr>
      <w:r>
        <w:rPr>
          <w:sz w:val="24"/>
        </w:rPr>
        <w:t xml:space="preserve">Положительные результаты в освоении детьми основной общеобразовательной </w:t>
      </w:r>
      <w:r>
        <w:rPr>
          <w:spacing w:val="-2"/>
          <w:sz w:val="24"/>
        </w:rPr>
        <w:t>программы;</w:t>
      </w:r>
    </w:p>
    <w:p w:rsidR="00CC7C0D" w:rsidRDefault="00065FDB">
      <w:pPr>
        <w:pStyle w:val="a4"/>
        <w:numPr>
          <w:ilvl w:val="0"/>
          <w:numId w:val="1"/>
        </w:numPr>
        <w:tabs>
          <w:tab w:val="left" w:pos="1701"/>
        </w:tabs>
        <w:spacing w:before="1"/>
        <w:ind w:left="1701"/>
        <w:rPr>
          <w:sz w:val="24"/>
        </w:rPr>
      </w:pPr>
      <w:r>
        <w:rPr>
          <w:sz w:val="24"/>
        </w:rPr>
        <w:t>Уменьшение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заболеваемости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CC7C0D" w:rsidRDefault="00065FDB">
      <w:pPr>
        <w:pStyle w:val="a4"/>
        <w:numPr>
          <w:ilvl w:val="0"/>
          <w:numId w:val="1"/>
        </w:numPr>
        <w:tabs>
          <w:tab w:val="left" w:pos="1701"/>
        </w:tabs>
        <w:spacing w:before="40"/>
        <w:ind w:left="1701"/>
        <w:rPr>
          <w:sz w:val="24"/>
        </w:rPr>
      </w:pPr>
      <w:r>
        <w:rPr>
          <w:sz w:val="24"/>
        </w:rPr>
        <w:t>Налаживание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стабильной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52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ДО;</w:t>
      </w:r>
    </w:p>
    <w:p w:rsidR="00CC7C0D" w:rsidRDefault="00065FDB">
      <w:pPr>
        <w:pStyle w:val="a4"/>
        <w:numPr>
          <w:ilvl w:val="0"/>
          <w:numId w:val="1"/>
        </w:numPr>
        <w:tabs>
          <w:tab w:val="left" w:pos="1701"/>
        </w:tabs>
        <w:spacing w:before="40"/>
        <w:ind w:left="1701"/>
        <w:rPr>
          <w:sz w:val="24"/>
        </w:rPr>
      </w:pPr>
      <w:r>
        <w:rPr>
          <w:sz w:val="24"/>
        </w:rPr>
        <w:t>Увеличение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сада;</w:t>
      </w:r>
    </w:p>
    <w:p w:rsidR="00CC7C0D" w:rsidRDefault="00065FDB">
      <w:pPr>
        <w:pStyle w:val="a4"/>
        <w:numPr>
          <w:ilvl w:val="0"/>
          <w:numId w:val="1"/>
        </w:numPr>
        <w:tabs>
          <w:tab w:val="left" w:pos="1701"/>
          <w:tab w:val="left" w:pos="1713"/>
        </w:tabs>
        <w:spacing w:before="41" w:line="273" w:lineRule="auto"/>
        <w:ind w:left="1713" w:right="142" w:hanging="360"/>
        <w:rPr>
          <w:sz w:val="24"/>
        </w:rPr>
      </w:pPr>
      <w:r>
        <w:rPr>
          <w:sz w:val="24"/>
        </w:rPr>
        <w:t xml:space="preserve">Ведение сайта ДОУ для расширения информированности социума о деятельности </w:t>
      </w:r>
      <w:r>
        <w:rPr>
          <w:spacing w:val="-2"/>
          <w:sz w:val="24"/>
        </w:rPr>
        <w:t>учреждения;</w:t>
      </w:r>
    </w:p>
    <w:p w:rsidR="00CC7C0D" w:rsidRDefault="00065FDB">
      <w:pPr>
        <w:pStyle w:val="a4"/>
        <w:numPr>
          <w:ilvl w:val="0"/>
          <w:numId w:val="1"/>
        </w:numPr>
        <w:tabs>
          <w:tab w:val="left" w:pos="1761"/>
        </w:tabs>
        <w:spacing w:before="4"/>
        <w:ind w:left="1761" w:hanging="408"/>
        <w:rPr>
          <w:sz w:val="24"/>
        </w:rPr>
      </w:pPr>
      <w:r>
        <w:rPr>
          <w:sz w:val="24"/>
        </w:rPr>
        <w:t>Стабильная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поведения.</w:t>
      </w:r>
    </w:p>
    <w:p w:rsidR="00CC7C0D" w:rsidRDefault="00CC7C0D">
      <w:pPr>
        <w:pStyle w:val="a3"/>
        <w:spacing w:before="86"/>
        <w:ind w:left="0"/>
      </w:pPr>
    </w:p>
    <w:p w:rsidR="00CC7C0D" w:rsidRDefault="00065FDB">
      <w:pPr>
        <w:pStyle w:val="1"/>
        <w:numPr>
          <w:ilvl w:val="0"/>
          <w:numId w:val="21"/>
        </w:numPr>
        <w:tabs>
          <w:tab w:val="left" w:pos="1979"/>
          <w:tab w:val="left" w:pos="4042"/>
        </w:tabs>
        <w:spacing w:line="276" w:lineRule="auto"/>
        <w:ind w:left="4042" w:right="770" w:hanging="2423"/>
        <w:jc w:val="left"/>
      </w:pPr>
      <w:r>
        <w:t>ОСНОВНЫЕ</w:t>
      </w:r>
      <w:r>
        <w:rPr>
          <w:spacing w:val="-8"/>
        </w:rPr>
        <w:t xml:space="preserve"> </w:t>
      </w:r>
      <w:r>
        <w:t>СОХРАНЯЮЩИЕСЯ</w:t>
      </w:r>
      <w:r>
        <w:rPr>
          <w:spacing w:val="-9"/>
        </w:rPr>
        <w:t xml:space="preserve"> </w:t>
      </w:r>
      <w:r>
        <w:t>ПРОБЛЕМЫ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НАПРАВЛЕНИЯ БЛИЖАЙШЕГО РАЗВИТИЯ</w:t>
      </w:r>
    </w:p>
    <w:p w:rsidR="00CC7C0D" w:rsidRDefault="00065FDB">
      <w:pPr>
        <w:pStyle w:val="a3"/>
        <w:spacing w:line="276" w:lineRule="auto"/>
        <w:ind w:right="137" w:firstLine="359"/>
        <w:jc w:val="both"/>
      </w:pPr>
      <w:r>
        <w:t>Оценка внутреннего потенциала выявила следующие слабые стороны деятельности ДОУ, это недостаточная материально - техническая база.</w:t>
      </w:r>
      <w:r>
        <w:rPr>
          <w:spacing w:val="40"/>
        </w:rPr>
        <w:t xml:space="preserve"> </w:t>
      </w:r>
      <w:r>
        <w:t>Принимая во внимание достигнутые результаты и основные проблемы, с которыми столкнулись сотрудники детского сада в 2023-2024 учебном году, были определены перспективы работы на следующий учебный год:</w:t>
      </w:r>
    </w:p>
    <w:p w:rsidR="00CC7C0D" w:rsidRDefault="00065FDB">
      <w:pPr>
        <w:pStyle w:val="a4"/>
        <w:numPr>
          <w:ilvl w:val="0"/>
          <w:numId w:val="1"/>
        </w:numPr>
        <w:tabs>
          <w:tab w:val="left" w:pos="1700"/>
          <w:tab w:val="left" w:pos="1713"/>
        </w:tabs>
        <w:spacing w:line="273" w:lineRule="auto"/>
        <w:ind w:left="1713" w:right="143" w:hanging="360"/>
        <w:jc w:val="both"/>
        <w:rPr>
          <w:sz w:val="24"/>
        </w:rPr>
      </w:pPr>
      <w:r>
        <w:rPr>
          <w:sz w:val="24"/>
        </w:rPr>
        <w:t xml:space="preserve">Продолжать систематическую работу по сохранению и укреплению здоровья </w:t>
      </w:r>
      <w:r>
        <w:rPr>
          <w:spacing w:val="-2"/>
          <w:sz w:val="24"/>
        </w:rPr>
        <w:t>воспитанников;</w:t>
      </w:r>
    </w:p>
    <w:p w:rsidR="00CC7C0D" w:rsidRDefault="00CC7C0D">
      <w:pPr>
        <w:pStyle w:val="a4"/>
        <w:spacing w:line="273" w:lineRule="auto"/>
        <w:jc w:val="both"/>
        <w:rPr>
          <w:sz w:val="24"/>
        </w:rPr>
        <w:sectPr w:rsidR="00CC7C0D">
          <w:pgSz w:w="11910" w:h="16840"/>
          <w:pgMar w:top="1040" w:right="708" w:bottom="280" w:left="708" w:header="720" w:footer="720" w:gutter="0"/>
          <w:cols w:space="720"/>
        </w:sectPr>
      </w:pPr>
    </w:p>
    <w:p w:rsidR="00CC7C0D" w:rsidRDefault="00065FDB">
      <w:pPr>
        <w:pStyle w:val="a4"/>
        <w:numPr>
          <w:ilvl w:val="0"/>
          <w:numId w:val="1"/>
        </w:numPr>
        <w:tabs>
          <w:tab w:val="left" w:pos="1700"/>
          <w:tab w:val="left" w:pos="1713"/>
        </w:tabs>
        <w:spacing w:before="88" w:line="276" w:lineRule="auto"/>
        <w:ind w:left="1713" w:right="145" w:hanging="360"/>
        <w:jc w:val="both"/>
        <w:rPr>
          <w:sz w:val="24"/>
        </w:rPr>
      </w:pPr>
      <w:r>
        <w:rPr>
          <w:sz w:val="24"/>
        </w:rPr>
        <w:lastRenderedPageBreak/>
        <w:t>Своевременно реагировать на нормативные изменения государственной образовательной политики;</w:t>
      </w:r>
    </w:p>
    <w:p w:rsidR="00CC7C0D" w:rsidRDefault="00065FDB">
      <w:pPr>
        <w:pStyle w:val="a4"/>
        <w:numPr>
          <w:ilvl w:val="0"/>
          <w:numId w:val="1"/>
        </w:numPr>
        <w:tabs>
          <w:tab w:val="left" w:pos="1700"/>
          <w:tab w:val="left" w:pos="1713"/>
        </w:tabs>
        <w:spacing w:line="273" w:lineRule="auto"/>
        <w:ind w:left="1713" w:right="144" w:hanging="360"/>
        <w:jc w:val="both"/>
        <w:rPr>
          <w:sz w:val="24"/>
        </w:rPr>
      </w:pPr>
      <w:r>
        <w:rPr>
          <w:sz w:val="24"/>
        </w:rPr>
        <w:t>Дальнейшее привлечение творческого потенциала родителей в образовательный процесс и использование различных форм сотрудничества;</w:t>
      </w:r>
    </w:p>
    <w:p w:rsidR="00CC7C0D" w:rsidRDefault="00065FDB">
      <w:pPr>
        <w:pStyle w:val="a4"/>
        <w:numPr>
          <w:ilvl w:val="0"/>
          <w:numId w:val="1"/>
        </w:numPr>
        <w:tabs>
          <w:tab w:val="left" w:pos="1700"/>
          <w:tab w:val="left" w:pos="1713"/>
        </w:tabs>
        <w:spacing w:before="1" w:line="273" w:lineRule="auto"/>
        <w:ind w:left="1713" w:right="141" w:hanging="360"/>
        <w:jc w:val="both"/>
        <w:rPr>
          <w:sz w:val="24"/>
        </w:rPr>
      </w:pPr>
      <w:r>
        <w:rPr>
          <w:sz w:val="24"/>
        </w:rPr>
        <w:t>Пополнять материально-техническую базу игровым материалом и дидактическими пособиями для совершенствования образовательной работы с детьми в ДОУ в соответствии с ФГОСДО.</w:t>
      </w:r>
    </w:p>
    <w:p w:rsidR="00CC7C0D" w:rsidRDefault="00CC7C0D">
      <w:pPr>
        <w:pStyle w:val="a3"/>
        <w:spacing w:before="46"/>
        <w:ind w:left="0"/>
      </w:pPr>
    </w:p>
    <w:p w:rsidR="00CC7C0D" w:rsidRDefault="00CC7C0D">
      <w:pPr>
        <w:pStyle w:val="a3"/>
        <w:tabs>
          <w:tab w:val="left" w:pos="2791"/>
        </w:tabs>
      </w:pPr>
    </w:p>
    <w:sectPr w:rsidR="00CC7C0D">
      <w:pgSz w:w="11910" w:h="16840"/>
      <w:pgMar w:top="102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A2768"/>
    <w:multiLevelType w:val="hybridMultilevel"/>
    <w:tmpl w:val="124680FA"/>
    <w:lvl w:ilvl="0" w:tplc="A024EB60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0A26BC">
      <w:numFmt w:val="bullet"/>
      <w:lvlText w:val="•"/>
      <w:lvlJc w:val="left"/>
      <w:pPr>
        <w:ind w:left="1357" w:hanging="348"/>
      </w:pPr>
      <w:rPr>
        <w:rFonts w:hint="default"/>
        <w:lang w:val="ru-RU" w:eastAsia="en-US" w:bidi="ar-SA"/>
      </w:rPr>
    </w:lvl>
    <w:lvl w:ilvl="2" w:tplc="5D669C0A">
      <w:numFmt w:val="bullet"/>
      <w:lvlText w:val="•"/>
      <w:lvlJc w:val="left"/>
      <w:pPr>
        <w:ind w:left="1894" w:hanging="348"/>
      </w:pPr>
      <w:rPr>
        <w:rFonts w:hint="default"/>
        <w:lang w:val="ru-RU" w:eastAsia="en-US" w:bidi="ar-SA"/>
      </w:rPr>
    </w:lvl>
    <w:lvl w:ilvl="3" w:tplc="B77C8CE2">
      <w:numFmt w:val="bullet"/>
      <w:lvlText w:val="•"/>
      <w:lvlJc w:val="left"/>
      <w:pPr>
        <w:ind w:left="2431" w:hanging="348"/>
      </w:pPr>
      <w:rPr>
        <w:rFonts w:hint="default"/>
        <w:lang w:val="ru-RU" w:eastAsia="en-US" w:bidi="ar-SA"/>
      </w:rPr>
    </w:lvl>
    <w:lvl w:ilvl="4" w:tplc="5974405E">
      <w:numFmt w:val="bullet"/>
      <w:lvlText w:val="•"/>
      <w:lvlJc w:val="left"/>
      <w:pPr>
        <w:ind w:left="2968" w:hanging="348"/>
      </w:pPr>
      <w:rPr>
        <w:rFonts w:hint="default"/>
        <w:lang w:val="ru-RU" w:eastAsia="en-US" w:bidi="ar-SA"/>
      </w:rPr>
    </w:lvl>
    <w:lvl w:ilvl="5" w:tplc="C6788FEC">
      <w:numFmt w:val="bullet"/>
      <w:lvlText w:val="•"/>
      <w:lvlJc w:val="left"/>
      <w:pPr>
        <w:ind w:left="3506" w:hanging="348"/>
      </w:pPr>
      <w:rPr>
        <w:rFonts w:hint="default"/>
        <w:lang w:val="ru-RU" w:eastAsia="en-US" w:bidi="ar-SA"/>
      </w:rPr>
    </w:lvl>
    <w:lvl w:ilvl="6" w:tplc="EE18D410">
      <w:numFmt w:val="bullet"/>
      <w:lvlText w:val="•"/>
      <w:lvlJc w:val="left"/>
      <w:pPr>
        <w:ind w:left="4043" w:hanging="348"/>
      </w:pPr>
      <w:rPr>
        <w:rFonts w:hint="default"/>
        <w:lang w:val="ru-RU" w:eastAsia="en-US" w:bidi="ar-SA"/>
      </w:rPr>
    </w:lvl>
    <w:lvl w:ilvl="7" w:tplc="EF58821E">
      <w:numFmt w:val="bullet"/>
      <w:lvlText w:val="•"/>
      <w:lvlJc w:val="left"/>
      <w:pPr>
        <w:ind w:left="4580" w:hanging="348"/>
      </w:pPr>
      <w:rPr>
        <w:rFonts w:hint="default"/>
        <w:lang w:val="ru-RU" w:eastAsia="en-US" w:bidi="ar-SA"/>
      </w:rPr>
    </w:lvl>
    <w:lvl w:ilvl="8" w:tplc="174AF6A2">
      <w:numFmt w:val="bullet"/>
      <w:lvlText w:val="•"/>
      <w:lvlJc w:val="left"/>
      <w:pPr>
        <w:ind w:left="5117" w:hanging="348"/>
      </w:pPr>
      <w:rPr>
        <w:rFonts w:hint="default"/>
        <w:lang w:val="ru-RU" w:eastAsia="en-US" w:bidi="ar-SA"/>
      </w:rPr>
    </w:lvl>
  </w:abstractNum>
  <w:abstractNum w:abstractNumId="1" w15:restartNumberingAfterBreak="0">
    <w:nsid w:val="184F3114"/>
    <w:multiLevelType w:val="hybridMultilevel"/>
    <w:tmpl w:val="07E88D9A"/>
    <w:lvl w:ilvl="0" w:tplc="F8824D8A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C4D3A6">
      <w:numFmt w:val="bullet"/>
      <w:lvlText w:val="•"/>
      <w:lvlJc w:val="left"/>
      <w:pPr>
        <w:ind w:left="1423" w:hanging="348"/>
      </w:pPr>
      <w:rPr>
        <w:rFonts w:hint="default"/>
        <w:lang w:val="ru-RU" w:eastAsia="en-US" w:bidi="ar-SA"/>
      </w:rPr>
    </w:lvl>
    <w:lvl w:ilvl="2" w:tplc="28B05B8A">
      <w:numFmt w:val="bullet"/>
      <w:lvlText w:val="•"/>
      <w:lvlJc w:val="left"/>
      <w:pPr>
        <w:ind w:left="2026" w:hanging="348"/>
      </w:pPr>
      <w:rPr>
        <w:rFonts w:hint="default"/>
        <w:lang w:val="ru-RU" w:eastAsia="en-US" w:bidi="ar-SA"/>
      </w:rPr>
    </w:lvl>
    <w:lvl w:ilvl="3" w:tplc="0EFC15AA">
      <w:numFmt w:val="bullet"/>
      <w:lvlText w:val="•"/>
      <w:lvlJc w:val="left"/>
      <w:pPr>
        <w:ind w:left="2629" w:hanging="348"/>
      </w:pPr>
      <w:rPr>
        <w:rFonts w:hint="default"/>
        <w:lang w:val="ru-RU" w:eastAsia="en-US" w:bidi="ar-SA"/>
      </w:rPr>
    </w:lvl>
    <w:lvl w:ilvl="4" w:tplc="9CF84672">
      <w:numFmt w:val="bullet"/>
      <w:lvlText w:val="•"/>
      <w:lvlJc w:val="left"/>
      <w:pPr>
        <w:ind w:left="3232" w:hanging="348"/>
      </w:pPr>
      <w:rPr>
        <w:rFonts w:hint="default"/>
        <w:lang w:val="ru-RU" w:eastAsia="en-US" w:bidi="ar-SA"/>
      </w:rPr>
    </w:lvl>
    <w:lvl w:ilvl="5" w:tplc="EBD846C6">
      <w:numFmt w:val="bullet"/>
      <w:lvlText w:val="•"/>
      <w:lvlJc w:val="left"/>
      <w:pPr>
        <w:ind w:left="3835" w:hanging="348"/>
      </w:pPr>
      <w:rPr>
        <w:rFonts w:hint="default"/>
        <w:lang w:val="ru-RU" w:eastAsia="en-US" w:bidi="ar-SA"/>
      </w:rPr>
    </w:lvl>
    <w:lvl w:ilvl="6" w:tplc="804EB71E">
      <w:numFmt w:val="bullet"/>
      <w:lvlText w:val="•"/>
      <w:lvlJc w:val="left"/>
      <w:pPr>
        <w:ind w:left="4438" w:hanging="348"/>
      </w:pPr>
      <w:rPr>
        <w:rFonts w:hint="default"/>
        <w:lang w:val="ru-RU" w:eastAsia="en-US" w:bidi="ar-SA"/>
      </w:rPr>
    </w:lvl>
    <w:lvl w:ilvl="7" w:tplc="9950160A">
      <w:numFmt w:val="bullet"/>
      <w:lvlText w:val="•"/>
      <w:lvlJc w:val="left"/>
      <w:pPr>
        <w:ind w:left="5041" w:hanging="348"/>
      </w:pPr>
      <w:rPr>
        <w:rFonts w:hint="default"/>
        <w:lang w:val="ru-RU" w:eastAsia="en-US" w:bidi="ar-SA"/>
      </w:rPr>
    </w:lvl>
    <w:lvl w:ilvl="8" w:tplc="E8FA6D44">
      <w:numFmt w:val="bullet"/>
      <w:lvlText w:val="•"/>
      <w:lvlJc w:val="left"/>
      <w:pPr>
        <w:ind w:left="5644" w:hanging="348"/>
      </w:pPr>
      <w:rPr>
        <w:rFonts w:hint="default"/>
        <w:lang w:val="ru-RU" w:eastAsia="en-US" w:bidi="ar-SA"/>
      </w:rPr>
    </w:lvl>
  </w:abstractNum>
  <w:abstractNum w:abstractNumId="2" w15:restartNumberingAfterBreak="0">
    <w:nsid w:val="1A887E52"/>
    <w:multiLevelType w:val="hybridMultilevel"/>
    <w:tmpl w:val="CFEAFE22"/>
    <w:lvl w:ilvl="0" w:tplc="2B9E9EB0">
      <w:start w:val="1"/>
      <w:numFmt w:val="decimal"/>
      <w:lvlText w:val="%1."/>
      <w:lvlJc w:val="left"/>
      <w:pPr>
        <w:ind w:left="994" w:hanging="5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268100">
      <w:numFmt w:val="bullet"/>
      <w:lvlText w:val="•"/>
      <w:lvlJc w:val="left"/>
      <w:pPr>
        <w:ind w:left="1949" w:hanging="538"/>
      </w:pPr>
      <w:rPr>
        <w:rFonts w:hint="default"/>
        <w:lang w:val="ru-RU" w:eastAsia="en-US" w:bidi="ar-SA"/>
      </w:rPr>
    </w:lvl>
    <w:lvl w:ilvl="2" w:tplc="612C6BA8">
      <w:numFmt w:val="bullet"/>
      <w:lvlText w:val="•"/>
      <w:lvlJc w:val="left"/>
      <w:pPr>
        <w:ind w:left="2898" w:hanging="538"/>
      </w:pPr>
      <w:rPr>
        <w:rFonts w:hint="default"/>
        <w:lang w:val="ru-RU" w:eastAsia="en-US" w:bidi="ar-SA"/>
      </w:rPr>
    </w:lvl>
    <w:lvl w:ilvl="3" w:tplc="6436E07A">
      <w:numFmt w:val="bullet"/>
      <w:lvlText w:val="•"/>
      <w:lvlJc w:val="left"/>
      <w:pPr>
        <w:ind w:left="3847" w:hanging="538"/>
      </w:pPr>
      <w:rPr>
        <w:rFonts w:hint="default"/>
        <w:lang w:val="ru-RU" w:eastAsia="en-US" w:bidi="ar-SA"/>
      </w:rPr>
    </w:lvl>
    <w:lvl w:ilvl="4" w:tplc="2DC8BA2C">
      <w:numFmt w:val="bullet"/>
      <w:lvlText w:val="•"/>
      <w:lvlJc w:val="left"/>
      <w:pPr>
        <w:ind w:left="4796" w:hanging="538"/>
      </w:pPr>
      <w:rPr>
        <w:rFonts w:hint="default"/>
        <w:lang w:val="ru-RU" w:eastAsia="en-US" w:bidi="ar-SA"/>
      </w:rPr>
    </w:lvl>
    <w:lvl w:ilvl="5" w:tplc="BBA07BBA">
      <w:numFmt w:val="bullet"/>
      <w:lvlText w:val="•"/>
      <w:lvlJc w:val="left"/>
      <w:pPr>
        <w:ind w:left="5745" w:hanging="538"/>
      </w:pPr>
      <w:rPr>
        <w:rFonts w:hint="default"/>
        <w:lang w:val="ru-RU" w:eastAsia="en-US" w:bidi="ar-SA"/>
      </w:rPr>
    </w:lvl>
    <w:lvl w:ilvl="6" w:tplc="1E6A4FE2">
      <w:numFmt w:val="bullet"/>
      <w:lvlText w:val="•"/>
      <w:lvlJc w:val="left"/>
      <w:pPr>
        <w:ind w:left="6694" w:hanging="538"/>
      </w:pPr>
      <w:rPr>
        <w:rFonts w:hint="default"/>
        <w:lang w:val="ru-RU" w:eastAsia="en-US" w:bidi="ar-SA"/>
      </w:rPr>
    </w:lvl>
    <w:lvl w:ilvl="7" w:tplc="1F86E1EA">
      <w:numFmt w:val="bullet"/>
      <w:lvlText w:val="•"/>
      <w:lvlJc w:val="left"/>
      <w:pPr>
        <w:ind w:left="7643" w:hanging="538"/>
      </w:pPr>
      <w:rPr>
        <w:rFonts w:hint="default"/>
        <w:lang w:val="ru-RU" w:eastAsia="en-US" w:bidi="ar-SA"/>
      </w:rPr>
    </w:lvl>
    <w:lvl w:ilvl="8" w:tplc="4E625E1A">
      <w:numFmt w:val="bullet"/>
      <w:lvlText w:val="•"/>
      <w:lvlJc w:val="left"/>
      <w:pPr>
        <w:ind w:left="8592" w:hanging="538"/>
      </w:pPr>
      <w:rPr>
        <w:rFonts w:hint="default"/>
        <w:lang w:val="ru-RU" w:eastAsia="en-US" w:bidi="ar-SA"/>
      </w:rPr>
    </w:lvl>
  </w:abstractNum>
  <w:abstractNum w:abstractNumId="3" w15:restartNumberingAfterBreak="0">
    <w:nsid w:val="22A1325E"/>
    <w:multiLevelType w:val="hybridMultilevel"/>
    <w:tmpl w:val="FF1A4EEA"/>
    <w:lvl w:ilvl="0" w:tplc="CD444850">
      <w:numFmt w:val="bullet"/>
      <w:lvlText w:val=""/>
      <w:lvlJc w:val="left"/>
      <w:pPr>
        <w:ind w:left="824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440D78">
      <w:numFmt w:val="bullet"/>
      <w:lvlText w:val="•"/>
      <w:lvlJc w:val="left"/>
      <w:pPr>
        <w:ind w:left="1423" w:hanging="348"/>
      </w:pPr>
      <w:rPr>
        <w:rFonts w:hint="default"/>
        <w:lang w:val="ru-RU" w:eastAsia="en-US" w:bidi="ar-SA"/>
      </w:rPr>
    </w:lvl>
    <w:lvl w:ilvl="2" w:tplc="F97218C0">
      <w:numFmt w:val="bullet"/>
      <w:lvlText w:val="•"/>
      <w:lvlJc w:val="left"/>
      <w:pPr>
        <w:ind w:left="2026" w:hanging="348"/>
      </w:pPr>
      <w:rPr>
        <w:rFonts w:hint="default"/>
        <w:lang w:val="ru-RU" w:eastAsia="en-US" w:bidi="ar-SA"/>
      </w:rPr>
    </w:lvl>
    <w:lvl w:ilvl="3" w:tplc="D646EA32">
      <w:numFmt w:val="bullet"/>
      <w:lvlText w:val="•"/>
      <w:lvlJc w:val="left"/>
      <w:pPr>
        <w:ind w:left="2629" w:hanging="348"/>
      </w:pPr>
      <w:rPr>
        <w:rFonts w:hint="default"/>
        <w:lang w:val="ru-RU" w:eastAsia="en-US" w:bidi="ar-SA"/>
      </w:rPr>
    </w:lvl>
    <w:lvl w:ilvl="4" w:tplc="0F7E9CCA">
      <w:numFmt w:val="bullet"/>
      <w:lvlText w:val="•"/>
      <w:lvlJc w:val="left"/>
      <w:pPr>
        <w:ind w:left="3232" w:hanging="348"/>
      </w:pPr>
      <w:rPr>
        <w:rFonts w:hint="default"/>
        <w:lang w:val="ru-RU" w:eastAsia="en-US" w:bidi="ar-SA"/>
      </w:rPr>
    </w:lvl>
    <w:lvl w:ilvl="5" w:tplc="7D384E64">
      <w:numFmt w:val="bullet"/>
      <w:lvlText w:val="•"/>
      <w:lvlJc w:val="left"/>
      <w:pPr>
        <w:ind w:left="3835" w:hanging="348"/>
      </w:pPr>
      <w:rPr>
        <w:rFonts w:hint="default"/>
        <w:lang w:val="ru-RU" w:eastAsia="en-US" w:bidi="ar-SA"/>
      </w:rPr>
    </w:lvl>
    <w:lvl w:ilvl="6" w:tplc="AD32DEC8">
      <w:numFmt w:val="bullet"/>
      <w:lvlText w:val="•"/>
      <w:lvlJc w:val="left"/>
      <w:pPr>
        <w:ind w:left="4438" w:hanging="348"/>
      </w:pPr>
      <w:rPr>
        <w:rFonts w:hint="default"/>
        <w:lang w:val="ru-RU" w:eastAsia="en-US" w:bidi="ar-SA"/>
      </w:rPr>
    </w:lvl>
    <w:lvl w:ilvl="7" w:tplc="510A8512">
      <w:numFmt w:val="bullet"/>
      <w:lvlText w:val="•"/>
      <w:lvlJc w:val="left"/>
      <w:pPr>
        <w:ind w:left="5041" w:hanging="348"/>
      </w:pPr>
      <w:rPr>
        <w:rFonts w:hint="default"/>
        <w:lang w:val="ru-RU" w:eastAsia="en-US" w:bidi="ar-SA"/>
      </w:rPr>
    </w:lvl>
    <w:lvl w:ilvl="8" w:tplc="A47CB402">
      <w:numFmt w:val="bullet"/>
      <w:lvlText w:val="•"/>
      <w:lvlJc w:val="left"/>
      <w:pPr>
        <w:ind w:left="5644" w:hanging="348"/>
      </w:pPr>
      <w:rPr>
        <w:rFonts w:hint="default"/>
        <w:lang w:val="ru-RU" w:eastAsia="en-US" w:bidi="ar-SA"/>
      </w:rPr>
    </w:lvl>
  </w:abstractNum>
  <w:abstractNum w:abstractNumId="4" w15:restartNumberingAfterBreak="0">
    <w:nsid w:val="2FBA4184"/>
    <w:multiLevelType w:val="hybridMultilevel"/>
    <w:tmpl w:val="41A6C988"/>
    <w:lvl w:ilvl="0" w:tplc="E3A6132C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D0CBB6">
      <w:numFmt w:val="bullet"/>
      <w:lvlText w:val="•"/>
      <w:lvlJc w:val="left"/>
      <w:pPr>
        <w:ind w:left="1357" w:hanging="348"/>
      </w:pPr>
      <w:rPr>
        <w:rFonts w:hint="default"/>
        <w:lang w:val="ru-RU" w:eastAsia="en-US" w:bidi="ar-SA"/>
      </w:rPr>
    </w:lvl>
    <w:lvl w:ilvl="2" w:tplc="B7E0B074">
      <w:numFmt w:val="bullet"/>
      <w:lvlText w:val="•"/>
      <w:lvlJc w:val="left"/>
      <w:pPr>
        <w:ind w:left="1894" w:hanging="348"/>
      </w:pPr>
      <w:rPr>
        <w:rFonts w:hint="default"/>
        <w:lang w:val="ru-RU" w:eastAsia="en-US" w:bidi="ar-SA"/>
      </w:rPr>
    </w:lvl>
    <w:lvl w:ilvl="3" w:tplc="CDDC20AA">
      <w:numFmt w:val="bullet"/>
      <w:lvlText w:val="•"/>
      <w:lvlJc w:val="left"/>
      <w:pPr>
        <w:ind w:left="2431" w:hanging="348"/>
      </w:pPr>
      <w:rPr>
        <w:rFonts w:hint="default"/>
        <w:lang w:val="ru-RU" w:eastAsia="en-US" w:bidi="ar-SA"/>
      </w:rPr>
    </w:lvl>
    <w:lvl w:ilvl="4" w:tplc="9F0AD584">
      <w:numFmt w:val="bullet"/>
      <w:lvlText w:val="•"/>
      <w:lvlJc w:val="left"/>
      <w:pPr>
        <w:ind w:left="2968" w:hanging="348"/>
      </w:pPr>
      <w:rPr>
        <w:rFonts w:hint="default"/>
        <w:lang w:val="ru-RU" w:eastAsia="en-US" w:bidi="ar-SA"/>
      </w:rPr>
    </w:lvl>
    <w:lvl w:ilvl="5" w:tplc="EA240B8C">
      <w:numFmt w:val="bullet"/>
      <w:lvlText w:val="•"/>
      <w:lvlJc w:val="left"/>
      <w:pPr>
        <w:ind w:left="3506" w:hanging="348"/>
      </w:pPr>
      <w:rPr>
        <w:rFonts w:hint="default"/>
        <w:lang w:val="ru-RU" w:eastAsia="en-US" w:bidi="ar-SA"/>
      </w:rPr>
    </w:lvl>
    <w:lvl w:ilvl="6" w:tplc="42064BB2">
      <w:numFmt w:val="bullet"/>
      <w:lvlText w:val="•"/>
      <w:lvlJc w:val="left"/>
      <w:pPr>
        <w:ind w:left="4043" w:hanging="348"/>
      </w:pPr>
      <w:rPr>
        <w:rFonts w:hint="default"/>
        <w:lang w:val="ru-RU" w:eastAsia="en-US" w:bidi="ar-SA"/>
      </w:rPr>
    </w:lvl>
    <w:lvl w:ilvl="7" w:tplc="413AA2DC">
      <w:numFmt w:val="bullet"/>
      <w:lvlText w:val="•"/>
      <w:lvlJc w:val="left"/>
      <w:pPr>
        <w:ind w:left="4580" w:hanging="348"/>
      </w:pPr>
      <w:rPr>
        <w:rFonts w:hint="default"/>
        <w:lang w:val="ru-RU" w:eastAsia="en-US" w:bidi="ar-SA"/>
      </w:rPr>
    </w:lvl>
    <w:lvl w:ilvl="8" w:tplc="81F2A674">
      <w:numFmt w:val="bullet"/>
      <w:lvlText w:val="•"/>
      <w:lvlJc w:val="left"/>
      <w:pPr>
        <w:ind w:left="5117" w:hanging="348"/>
      </w:pPr>
      <w:rPr>
        <w:rFonts w:hint="default"/>
        <w:lang w:val="ru-RU" w:eastAsia="en-US" w:bidi="ar-SA"/>
      </w:rPr>
    </w:lvl>
  </w:abstractNum>
  <w:abstractNum w:abstractNumId="5" w15:restartNumberingAfterBreak="0">
    <w:nsid w:val="2FC13AE8"/>
    <w:multiLevelType w:val="hybridMultilevel"/>
    <w:tmpl w:val="3E8007B2"/>
    <w:lvl w:ilvl="0" w:tplc="7800000C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DE40F6">
      <w:numFmt w:val="bullet"/>
      <w:lvlText w:val="•"/>
      <w:lvlJc w:val="left"/>
      <w:pPr>
        <w:ind w:left="1423" w:hanging="348"/>
      </w:pPr>
      <w:rPr>
        <w:rFonts w:hint="default"/>
        <w:lang w:val="ru-RU" w:eastAsia="en-US" w:bidi="ar-SA"/>
      </w:rPr>
    </w:lvl>
    <w:lvl w:ilvl="2" w:tplc="8674B036">
      <w:numFmt w:val="bullet"/>
      <w:lvlText w:val="•"/>
      <w:lvlJc w:val="left"/>
      <w:pPr>
        <w:ind w:left="2026" w:hanging="348"/>
      </w:pPr>
      <w:rPr>
        <w:rFonts w:hint="default"/>
        <w:lang w:val="ru-RU" w:eastAsia="en-US" w:bidi="ar-SA"/>
      </w:rPr>
    </w:lvl>
    <w:lvl w:ilvl="3" w:tplc="7F185114">
      <w:numFmt w:val="bullet"/>
      <w:lvlText w:val="•"/>
      <w:lvlJc w:val="left"/>
      <w:pPr>
        <w:ind w:left="2629" w:hanging="348"/>
      </w:pPr>
      <w:rPr>
        <w:rFonts w:hint="default"/>
        <w:lang w:val="ru-RU" w:eastAsia="en-US" w:bidi="ar-SA"/>
      </w:rPr>
    </w:lvl>
    <w:lvl w:ilvl="4" w:tplc="C6203C40">
      <w:numFmt w:val="bullet"/>
      <w:lvlText w:val="•"/>
      <w:lvlJc w:val="left"/>
      <w:pPr>
        <w:ind w:left="3232" w:hanging="348"/>
      </w:pPr>
      <w:rPr>
        <w:rFonts w:hint="default"/>
        <w:lang w:val="ru-RU" w:eastAsia="en-US" w:bidi="ar-SA"/>
      </w:rPr>
    </w:lvl>
    <w:lvl w:ilvl="5" w:tplc="DD4E7916">
      <w:numFmt w:val="bullet"/>
      <w:lvlText w:val="•"/>
      <w:lvlJc w:val="left"/>
      <w:pPr>
        <w:ind w:left="3835" w:hanging="348"/>
      </w:pPr>
      <w:rPr>
        <w:rFonts w:hint="default"/>
        <w:lang w:val="ru-RU" w:eastAsia="en-US" w:bidi="ar-SA"/>
      </w:rPr>
    </w:lvl>
    <w:lvl w:ilvl="6" w:tplc="BA20D890">
      <w:numFmt w:val="bullet"/>
      <w:lvlText w:val="•"/>
      <w:lvlJc w:val="left"/>
      <w:pPr>
        <w:ind w:left="4438" w:hanging="348"/>
      </w:pPr>
      <w:rPr>
        <w:rFonts w:hint="default"/>
        <w:lang w:val="ru-RU" w:eastAsia="en-US" w:bidi="ar-SA"/>
      </w:rPr>
    </w:lvl>
    <w:lvl w:ilvl="7" w:tplc="A42E253E">
      <w:numFmt w:val="bullet"/>
      <w:lvlText w:val="•"/>
      <w:lvlJc w:val="left"/>
      <w:pPr>
        <w:ind w:left="5041" w:hanging="348"/>
      </w:pPr>
      <w:rPr>
        <w:rFonts w:hint="default"/>
        <w:lang w:val="ru-RU" w:eastAsia="en-US" w:bidi="ar-SA"/>
      </w:rPr>
    </w:lvl>
    <w:lvl w:ilvl="8" w:tplc="3258A69E">
      <w:numFmt w:val="bullet"/>
      <w:lvlText w:val="•"/>
      <w:lvlJc w:val="left"/>
      <w:pPr>
        <w:ind w:left="5644" w:hanging="348"/>
      </w:pPr>
      <w:rPr>
        <w:rFonts w:hint="default"/>
        <w:lang w:val="ru-RU" w:eastAsia="en-US" w:bidi="ar-SA"/>
      </w:rPr>
    </w:lvl>
  </w:abstractNum>
  <w:abstractNum w:abstractNumId="6" w15:restartNumberingAfterBreak="0">
    <w:nsid w:val="316F297F"/>
    <w:multiLevelType w:val="hybridMultilevel"/>
    <w:tmpl w:val="5A06F0E8"/>
    <w:lvl w:ilvl="0" w:tplc="772E7E02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587268">
      <w:numFmt w:val="bullet"/>
      <w:lvlText w:val="•"/>
      <w:lvlJc w:val="left"/>
      <w:pPr>
        <w:ind w:left="1423" w:hanging="348"/>
      </w:pPr>
      <w:rPr>
        <w:rFonts w:hint="default"/>
        <w:lang w:val="ru-RU" w:eastAsia="en-US" w:bidi="ar-SA"/>
      </w:rPr>
    </w:lvl>
    <w:lvl w:ilvl="2" w:tplc="A4C6D8FA">
      <w:numFmt w:val="bullet"/>
      <w:lvlText w:val="•"/>
      <w:lvlJc w:val="left"/>
      <w:pPr>
        <w:ind w:left="2026" w:hanging="348"/>
      </w:pPr>
      <w:rPr>
        <w:rFonts w:hint="default"/>
        <w:lang w:val="ru-RU" w:eastAsia="en-US" w:bidi="ar-SA"/>
      </w:rPr>
    </w:lvl>
    <w:lvl w:ilvl="3" w:tplc="70722FEE">
      <w:numFmt w:val="bullet"/>
      <w:lvlText w:val="•"/>
      <w:lvlJc w:val="left"/>
      <w:pPr>
        <w:ind w:left="2629" w:hanging="348"/>
      </w:pPr>
      <w:rPr>
        <w:rFonts w:hint="default"/>
        <w:lang w:val="ru-RU" w:eastAsia="en-US" w:bidi="ar-SA"/>
      </w:rPr>
    </w:lvl>
    <w:lvl w:ilvl="4" w:tplc="0F626E86">
      <w:numFmt w:val="bullet"/>
      <w:lvlText w:val="•"/>
      <w:lvlJc w:val="left"/>
      <w:pPr>
        <w:ind w:left="3232" w:hanging="348"/>
      </w:pPr>
      <w:rPr>
        <w:rFonts w:hint="default"/>
        <w:lang w:val="ru-RU" w:eastAsia="en-US" w:bidi="ar-SA"/>
      </w:rPr>
    </w:lvl>
    <w:lvl w:ilvl="5" w:tplc="656C564A">
      <w:numFmt w:val="bullet"/>
      <w:lvlText w:val="•"/>
      <w:lvlJc w:val="left"/>
      <w:pPr>
        <w:ind w:left="3835" w:hanging="348"/>
      </w:pPr>
      <w:rPr>
        <w:rFonts w:hint="default"/>
        <w:lang w:val="ru-RU" w:eastAsia="en-US" w:bidi="ar-SA"/>
      </w:rPr>
    </w:lvl>
    <w:lvl w:ilvl="6" w:tplc="BB66BCDE">
      <w:numFmt w:val="bullet"/>
      <w:lvlText w:val="•"/>
      <w:lvlJc w:val="left"/>
      <w:pPr>
        <w:ind w:left="4438" w:hanging="348"/>
      </w:pPr>
      <w:rPr>
        <w:rFonts w:hint="default"/>
        <w:lang w:val="ru-RU" w:eastAsia="en-US" w:bidi="ar-SA"/>
      </w:rPr>
    </w:lvl>
    <w:lvl w:ilvl="7" w:tplc="117C33E6">
      <w:numFmt w:val="bullet"/>
      <w:lvlText w:val="•"/>
      <w:lvlJc w:val="left"/>
      <w:pPr>
        <w:ind w:left="5041" w:hanging="348"/>
      </w:pPr>
      <w:rPr>
        <w:rFonts w:hint="default"/>
        <w:lang w:val="ru-RU" w:eastAsia="en-US" w:bidi="ar-SA"/>
      </w:rPr>
    </w:lvl>
    <w:lvl w:ilvl="8" w:tplc="49908770">
      <w:numFmt w:val="bullet"/>
      <w:lvlText w:val="•"/>
      <w:lvlJc w:val="left"/>
      <w:pPr>
        <w:ind w:left="5644" w:hanging="348"/>
      </w:pPr>
      <w:rPr>
        <w:rFonts w:hint="default"/>
        <w:lang w:val="ru-RU" w:eastAsia="en-US" w:bidi="ar-SA"/>
      </w:rPr>
    </w:lvl>
  </w:abstractNum>
  <w:abstractNum w:abstractNumId="7" w15:restartNumberingAfterBreak="0">
    <w:nsid w:val="319F56FE"/>
    <w:multiLevelType w:val="hybridMultilevel"/>
    <w:tmpl w:val="1812B9A0"/>
    <w:lvl w:ilvl="0" w:tplc="C3B0CD4C">
      <w:numFmt w:val="bullet"/>
      <w:lvlText w:val=""/>
      <w:lvlJc w:val="left"/>
      <w:pPr>
        <w:ind w:left="827" w:hanging="4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9E5FCE">
      <w:numFmt w:val="bullet"/>
      <w:lvlText w:val="•"/>
      <w:lvlJc w:val="left"/>
      <w:pPr>
        <w:ind w:left="1357" w:hanging="408"/>
      </w:pPr>
      <w:rPr>
        <w:rFonts w:hint="default"/>
        <w:lang w:val="ru-RU" w:eastAsia="en-US" w:bidi="ar-SA"/>
      </w:rPr>
    </w:lvl>
    <w:lvl w:ilvl="2" w:tplc="DB76D8C4">
      <w:numFmt w:val="bullet"/>
      <w:lvlText w:val="•"/>
      <w:lvlJc w:val="left"/>
      <w:pPr>
        <w:ind w:left="1894" w:hanging="408"/>
      </w:pPr>
      <w:rPr>
        <w:rFonts w:hint="default"/>
        <w:lang w:val="ru-RU" w:eastAsia="en-US" w:bidi="ar-SA"/>
      </w:rPr>
    </w:lvl>
    <w:lvl w:ilvl="3" w:tplc="68D05106">
      <w:numFmt w:val="bullet"/>
      <w:lvlText w:val="•"/>
      <w:lvlJc w:val="left"/>
      <w:pPr>
        <w:ind w:left="2431" w:hanging="408"/>
      </w:pPr>
      <w:rPr>
        <w:rFonts w:hint="default"/>
        <w:lang w:val="ru-RU" w:eastAsia="en-US" w:bidi="ar-SA"/>
      </w:rPr>
    </w:lvl>
    <w:lvl w:ilvl="4" w:tplc="A78C31B2">
      <w:numFmt w:val="bullet"/>
      <w:lvlText w:val="•"/>
      <w:lvlJc w:val="left"/>
      <w:pPr>
        <w:ind w:left="2968" w:hanging="408"/>
      </w:pPr>
      <w:rPr>
        <w:rFonts w:hint="default"/>
        <w:lang w:val="ru-RU" w:eastAsia="en-US" w:bidi="ar-SA"/>
      </w:rPr>
    </w:lvl>
    <w:lvl w:ilvl="5" w:tplc="DA36D2FA">
      <w:numFmt w:val="bullet"/>
      <w:lvlText w:val="•"/>
      <w:lvlJc w:val="left"/>
      <w:pPr>
        <w:ind w:left="3506" w:hanging="408"/>
      </w:pPr>
      <w:rPr>
        <w:rFonts w:hint="default"/>
        <w:lang w:val="ru-RU" w:eastAsia="en-US" w:bidi="ar-SA"/>
      </w:rPr>
    </w:lvl>
    <w:lvl w:ilvl="6" w:tplc="6C78D068">
      <w:numFmt w:val="bullet"/>
      <w:lvlText w:val="•"/>
      <w:lvlJc w:val="left"/>
      <w:pPr>
        <w:ind w:left="4043" w:hanging="408"/>
      </w:pPr>
      <w:rPr>
        <w:rFonts w:hint="default"/>
        <w:lang w:val="ru-RU" w:eastAsia="en-US" w:bidi="ar-SA"/>
      </w:rPr>
    </w:lvl>
    <w:lvl w:ilvl="7" w:tplc="9A8A0660">
      <w:numFmt w:val="bullet"/>
      <w:lvlText w:val="•"/>
      <w:lvlJc w:val="left"/>
      <w:pPr>
        <w:ind w:left="4580" w:hanging="408"/>
      </w:pPr>
      <w:rPr>
        <w:rFonts w:hint="default"/>
        <w:lang w:val="ru-RU" w:eastAsia="en-US" w:bidi="ar-SA"/>
      </w:rPr>
    </w:lvl>
    <w:lvl w:ilvl="8" w:tplc="F0F8ED04">
      <w:numFmt w:val="bullet"/>
      <w:lvlText w:val="•"/>
      <w:lvlJc w:val="left"/>
      <w:pPr>
        <w:ind w:left="5117" w:hanging="408"/>
      </w:pPr>
      <w:rPr>
        <w:rFonts w:hint="default"/>
        <w:lang w:val="ru-RU" w:eastAsia="en-US" w:bidi="ar-SA"/>
      </w:rPr>
    </w:lvl>
  </w:abstractNum>
  <w:abstractNum w:abstractNumId="8" w15:restartNumberingAfterBreak="0">
    <w:nsid w:val="33767D3B"/>
    <w:multiLevelType w:val="hybridMultilevel"/>
    <w:tmpl w:val="22ACA33A"/>
    <w:lvl w:ilvl="0" w:tplc="8CDC5F16">
      <w:numFmt w:val="bullet"/>
      <w:lvlText w:val=""/>
      <w:lvlJc w:val="left"/>
      <w:pPr>
        <w:ind w:left="824" w:hanging="46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84BB7E">
      <w:numFmt w:val="bullet"/>
      <w:lvlText w:val="•"/>
      <w:lvlJc w:val="left"/>
      <w:pPr>
        <w:ind w:left="1423" w:hanging="468"/>
      </w:pPr>
      <w:rPr>
        <w:rFonts w:hint="default"/>
        <w:lang w:val="ru-RU" w:eastAsia="en-US" w:bidi="ar-SA"/>
      </w:rPr>
    </w:lvl>
    <w:lvl w:ilvl="2" w:tplc="715652D2">
      <w:numFmt w:val="bullet"/>
      <w:lvlText w:val="•"/>
      <w:lvlJc w:val="left"/>
      <w:pPr>
        <w:ind w:left="2026" w:hanging="468"/>
      </w:pPr>
      <w:rPr>
        <w:rFonts w:hint="default"/>
        <w:lang w:val="ru-RU" w:eastAsia="en-US" w:bidi="ar-SA"/>
      </w:rPr>
    </w:lvl>
    <w:lvl w:ilvl="3" w:tplc="A65A3960">
      <w:numFmt w:val="bullet"/>
      <w:lvlText w:val="•"/>
      <w:lvlJc w:val="left"/>
      <w:pPr>
        <w:ind w:left="2629" w:hanging="468"/>
      </w:pPr>
      <w:rPr>
        <w:rFonts w:hint="default"/>
        <w:lang w:val="ru-RU" w:eastAsia="en-US" w:bidi="ar-SA"/>
      </w:rPr>
    </w:lvl>
    <w:lvl w:ilvl="4" w:tplc="A8DA2F24">
      <w:numFmt w:val="bullet"/>
      <w:lvlText w:val="•"/>
      <w:lvlJc w:val="left"/>
      <w:pPr>
        <w:ind w:left="3232" w:hanging="468"/>
      </w:pPr>
      <w:rPr>
        <w:rFonts w:hint="default"/>
        <w:lang w:val="ru-RU" w:eastAsia="en-US" w:bidi="ar-SA"/>
      </w:rPr>
    </w:lvl>
    <w:lvl w:ilvl="5" w:tplc="F2623D70">
      <w:numFmt w:val="bullet"/>
      <w:lvlText w:val="•"/>
      <w:lvlJc w:val="left"/>
      <w:pPr>
        <w:ind w:left="3835" w:hanging="468"/>
      </w:pPr>
      <w:rPr>
        <w:rFonts w:hint="default"/>
        <w:lang w:val="ru-RU" w:eastAsia="en-US" w:bidi="ar-SA"/>
      </w:rPr>
    </w:lvl>
    <w:lvl w:ilvl="6" w:tplc="544C59AC">
      <w:numFmt w:val="bullet"/>
      <w:lvlText w:val="•"/>
      <w:lvlJc w:val="left"/>
      <w:pPr>
        <w:ind w:left="4438" w:hanging="468"/>
      </w:pPr>
      <w:rPr>
        <w:rFonts w:hint="default"/>
        <w:lang w:val="ru-RU" w:eastAsia="en-US" w:bidi="ar-SA"/>
      </w:rPr>
    </w:lvl>
    <w:lvl w:ilvl="7" w:tplc="B2E8F3BC">
      <w:numFmt w:val="bullet"/>
      <w:lvlText w:val="•"/>
      <w:lvlJc w:val="left"/>
      <w:pPr>
        <w:ind w:left="5041" w:hanging="468"/>
      </w:pPr>
      <w:rPr>
        <w:rFonts w:hint="default"/>
        <w:lang w:val="ru-RU" w:eastAsia="en-US" w:bidi="ar-SA"/>
      </w:rPr>
    </w:lvl>
    <w:lvl w:ilvl="8" w:tplc="37A2B972">
      <w:numFmt w:val="bullet"/>
      <w:lvlText w:val="•"/>
      <w:lvlJc w:val="left"/>
      <w:pPr>
        <w:ind w:left="5644" w:hanging="468"/>
      </w:pPr>
      <w:rPr>
        <w:rFonts w:hint="default"/>
        <w:lang w:val="ru-RU" w:eastAsia="en-US" w:bidi="ar-SA"/>
      </w:rPr>
    </w:lvl>
  </w:abstractNum>
  <w:abstractNum w:abstractNumId="9" w15:restartNumberingAfterBreak="0">
    <w:nsid w:val="40CF04AB"/>
    <w:multiLevelType w:val="hybridMultilevel"/>
    <w:tmpl w:val="6374D590"/>
    <w:lvl w:ilvl="0" w:tplc="45983436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0" w15:restartNumberingAfterBreak="0">
    <w:nsid w:val="42626214"/>
    <w:multiLevelType w:val="hybridMultilevel"/>
    <w:tmpl w:val="DC2627A4"/>
    <w:lvl w:ilvl="0" w:tplc="31168B6C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7CA1A2">
      <w:numFmt w:val="bullet"/>
      <w:lvlText w:val="•"/>
      <w:lvlJc w:val="left"/>
      <w:pPr>
        <w:ind w:left="1423" w:hanging="348"/>
      </w:pPr>
      <w:rPr>
        <w:rFonts w:hint="default"/>
        <w:lang w:val="ru-RU" w:eastAsia="en-US" w:bidi="ar-SA"/>
      </w:rPr>
    </w:lvl>
    <w:lvl w:ilvl="2" w:tplc="58D2CBCE">
      <w:numFmt w:val="bullet"/>
      <w:lvlText w:val="•"/>
      <w:lvlJc w:val="left"/>
      <w:pPr>
        <w:ind w:left="2026" w:hanging="348"/>
      </w:pPr>
      <w:rPr>
        <w:rFonts w:hint="default"/>
        <w:lang w:val="ru-RU" w:eastAsia="en-US" w:bidi="ar-SA"/>
      </w:rPr>
    </w:lvl>
    <w:lvl w:ilvl="3" w:tplc="5AF4D1A6">
      <w:numFmt w:val="bullet"/>
      <w:lvlText w:val="•"/>
      <w:lvlJc w:val="left"/>
      <w:pPr>
        <w:ind w:left="2629" w:hanging="348"/>
      </w:pPr>
      <w:rPr>
        <w:rFonts w:hint="default"/>
        <w:lang w:val="ru-RU" w:eastAsia="en-US" w:bidi="ar-SA"/>
      </w:rPr>
    </w:lvl>
    <w:lvl w:ilvl="4" w:tplc="738A15C4">
      <w:numFmt w:val="bullet"/>
      <w:lvlText w:val="•"/>
      <w:lvlJc w:val="left"/>
      <w:pPr>
        <w:ind w:left="3232" w:hanging="348"/>
      </w:pPr>
      <w:rPr>
        <w:rFonts w:hint="default"/>
        <w:lang w:val="ru-RU" w:eastAsia="en-US" w:bidi="ar-SA"/>
      </w:rPr>
    </w:lvl>
    <w:lvl w:ilvl="5" w:tplc="49EAE8D6">
      <w:numFmt w:val="bullet"/>
      <w:lvlText w:val="•"/>
      <w:lvlJc w:val="left"/>
      <w:pPr>
        <w:ind w:left="3835" w:hanging="348"/>
      </w:pPr>
      <w:rPr>
        <w:rFonts w:hint="default"/>
        <w:lang w:val="ru-RU" w:eastAsia="en-US" w:bidi="ar-SA"/>
      </w:rPr>
    </w:lvl>
    <w:lvl w:ilvl="6" w:tplc="13AAD348">
      <w:numFmt w:val="bullet"/>
      <w:lvlText w:val="•"/>
      <w:lvlJc w:val="left"/>
      <w:pPr>
        <w:ind w:left="4438" w:hanging="348"/>
      </w:pPr>
      <w:rPr>
        <w:rFonts w:hint="default"/>
        <w:lang w:val="ru-RU" w:eastAsia="en-US" w:bidi="ar-SA"/>
      </w:rPr>
    </w:lvl>
    <w:lvl w:ilvl="7" w:tplc="09D47D4E">
      <w:numFmt w:val="bullet"/>
      <w:lvlText w:val="•"/>
      <w:lvlJc w:val="left"/>
      <w:pPr>
        <w:ind w:left="5041" w:hanging="348"/>
      </w:pPr>
      <w:rPr>
        <w:rFonts w:hint="default"/>
        <w:lang w:val="ru-RU" w:eastAsia="en-US" w:bidi="ar-SA"/>
      </w:rPr>
    </w:lvl>
    <w:lvl w:ilvl="8" w:tplc="ADAC487A">
      <w:numFmt w:val="bullet"/>
      <w:lvlText w:val="•"/>
      <w:lvlJc w:val="left"/>
      <w:pPr>
        <w:ind w:left="5644" w:hanging="348"/>
      </w:pPr>
      <w:rPr>
        <w:rFonts w:hint="default"/>
        <w:lang w:val="ru-RU" w:eastAsia="en-US" w:bidi="ar-SA"/>
      </w:rPr>
    </w:lvl>
  </w:abstractNum>
  <w:abstractNum w:abstractNumId="11" w15:restartNumberingAfterBreak="0">
    <w:nsid w:val="4A2A782D"/>
    <w:multiLevelType w:val="hybridMultilevel"/>
    <w:tmpl w:val="4A3A1140"/>
    <w:lvl w:ilvl="0" w:tplc="07024AD6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F6441C">
      <w:numFmt w:val="bullet"/>
      <w:lvlText w:val="•"/>
      <w:lvlJc w:val="left"/>
      <w:pPr>
        <w:ind w:left="1423" w:hanging="348"/>
      </w:pPr>
      <w:rPr>
        <w:rFonts w:hint="default"/>
        <w:lang w:val="ru-RU" w:eastAsia="en-US" w:bidi="ar-SA"/>
      </w:rPr>
    </w:lvl>
    <w:lvl w:ilvl="2" w:tplc="7430CE68">
      <w:numFmt w:val="bullet"/>
      <w:lvlText w:val="•"/>
      <w:lvlJc w:val="left"/>
      <w:pPr>
        <w:ind w:left="2026" w:hanging="348"/>
      </w:pPr>
      <w:rPr>
        <w:rFonts w:hint="default"/>
        <w:lang w:val="ru-RU" w:eastAsia="en-US" w:bidi="ar-SA"/>
      </w:rPr>
    </w:lvl>
    <w:lvl w:ilvl="3" w:tplc="F6E68ABA">
      <w:numFmt w:val="bullet"/>
      <w:lvlText w:val="•"/>
      <w:lvlJc w:val="left"/>
      <w:pPr>
        <w:ind w:left="2629" w:hanging="348"/>
      </w:pPr>
      <w:rPr>
        <w:rFonts w:hint="default"/>
        <w:lang w:val="ru-RU" w:eastAsia="en-US" w:bidi="ar-SA"/>
      </w:rPr>
    </w:lvl>
    <w:lvl w:ilvl="4" w:tplc="78BEAD92">
      <w:numFmt w:val="bullet"/>
      <w:lvlText w:val="•"/>
      <w:lvlJc w:val="left"/>
      <w:pPr>
        <w:ind w:left="3232" w:hanging="348"/>
      </w:pPr>
      <w:rPr>
        <w:rFonts w:hint="default"/>
        <w:lang w:val="ru-RU" w:eastAsia="en-US" w:bidi="ar-SA"/>
      </w:rPr>
    </w:lvl>
    <w:lvl w:ilvl="5" w:tplc="62B2B142">
      <w:numFmt w:val="bullet"/>
      <w:lvlText w:val="•"/>
      <w:lvlJc w:val="left"/>
      <w:pPr>
        <w:ind w:left="3835" w:hanging="348"/>
      </w:pPr>
      <w:rPr>
        <w:rFonts w:hint="default"/>
        <w:lang w:val="ru-RU" w:eastAsia="en-US" w:bidi="ar-SA"/>
      </w:rPr>
    </w:lvl>
    <w:lvl w:ilvl="6" w:tplc="AD16CA5C">
      <w:numFmt w:val="bullet"/>
      <w:lvlText w:val="•"/>
      <w:lvlJc w:val="left"/>
      <w:pPr>
        <w:ind w:left="4438" w:hanging="348"/>
      </w:pPr>
      <w:rPr>
        <w:rFonts w:hint="default"/>
        <w:lang w:val="ru-RU" w:eastAsia="en-US" w:bidi="ar-SA"/>
      </w:rPr>
    </w:lvl>
    <w:lvl w:ilvl="7" w:tplc="AB9C24B2">
      <w:numFmt w:val="bullet"/>
      <w:lvlText w:val="•"/>
      <w:lvlJc w:val="left"/>
      <w:pPr>
        <w:ind w:left="5041" w:hanging="348"/>
      </w:pPr>
      <w:rPr>
        <w:rFonts w:hint="default"/>
        <w:lang w:val="ru-RU" w:eastAsia="en-US" w:bidi="ar-SA"/>
      </w:rPr>
    </w:lvl>
    <w:lvl w:ilvl="8" w:tplc="309C2D86">
      <w:numFmt w:val="bullet"/>
      <w:lvlText w:val="•"/>
      <w:lvlJc w:val="left"/>
      <w:pPr>
        <w:ind w:left="5644" w:hanging="348"/>
      </w:pPr>
      <w:rPr>
        <w:rFonts w:hint="default"/>
        <w:lang w:val="ru-RU" w:eastAsia="en-US" w:bidi="ar-SA"/>
      </w:rPr>
    </w:lvl>
  </w:abstractNum>
  <w:abstractNum w:abstractNumId="12" w15:restartNumberingAfterBreak="0">
    <w:nsid w:val="4DE6461B"/>
    <w:multiLevelType w:val="hybridMultilevel"/>
    <w:tmpl w:val="95BA7DCE"/>
    <w:lvl w:ilvl="0" w:tplc="CAD4DF34">
      <w:numFmt w:val="bullet"/>
      <w:lvlText w:val=""/>
      <w:lvlJc w:val="left"/>
      <w:pPr>
        <w:ind w:left="1714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BC8E44">
      <w:numFmt w:val="bullet"/>
      <w:lvlText w:val="•"/>
      <w:lvlJc w:val="left"/>
      <w:pPr>
        <w:ind w:left="2597" w:hanging="348"/>
      </w:pPr>
      <w:rPr>
        <w:rFonts w:hint="default"/>
        <w:lang w:val="ru-RU" w:eastAsia="en-US" w:bidi="ar-SA"/>
      </w:rPr>
    </w:lvl>
    <w:lvl w:ilvl="2" w:tplc="59FC8C4A">
      <w:numFmt w:val="bullet"/>
      <w:lvlText w:val="•"/>
      <w:lvlJc w:val="left"/>
      <w:pPr>
        <w:ind w:left="3474" w:hanging="348"/>
      </w:pPr>
      <w:rPr>
        <w:rFonts w:hint="default"/>
        <w:lang w:val="ru-RU" w:eastAsia="en-US" w:bidi="ar-SA"/>
      </w:rPr>
    </w:lvl>
    <w:lvl w:ilvl="3" w:tplc="94C4BFBA">
      <w:numFmt w:val="bullet"/>
      <w:lvlText w:val="•"/>
      <w:lvlJc w:val="left"/>
      <w:pPr>
        <w:ind w:left="4351" w:hanging="348"/>
      </w:pPr>
      <w:rPr>
        <w:rFonts w:hint="default"/>
        <w:lang w:val="ru-RU" w:eastAsia="en-US" w:bidi="ar-SA"/>
      </w:rPr>
    </w:lvl>
    <w:lvl w:ilvl="4" w:tplc="E06AEA2E">
      <w:numFmt w:val="bullet"/>
      <w:lvlText w:val="•"/>
      <w:lvlJc w:val="left"/>
      <w:pPr>
        <w:ind w:left="5228" w:hanging="348"/>
      </w:pPr>
      <w:rPr>
        <w:rFonts w:hint="default"/>
        <w:lang w:val="ru-RU" w:eastAsia="en-US" w:bidi="ar-SA"/>
      </w:rPr>
    </w:lvl>
    <w:lvl w:ilvl="5" w:tplc="783273A8">
      <w:numFmt w:val="bullet"/>
      <w:lvlText w:val="•"/>
      <w:lvlJc w:val="left"/>
      <w:pPr>
        <w:ind w:left="6105" w:hanging="348"/>
      </w:pPr>
      <w:rPr>
        <w:rFonts w:hint="default"/>
        <w:lang w:val="ru-RU" w:eastAsia="en-US" w:bidi="ar-SA"/>
      </w:rPr>
    </w:lvl>
    <w:lvl w:ilvl="6" w:tplc="779890B0">
      <w:numFmt w:val="bullet"/>
      <w:lvlText w:val="•"/>
      <w:lvlJc w:val="left"/>
      <w:pPr>
        <w:ind w:left="6982" w:hanging="348"/>
      </w:pPr>
      <w:rPr>
        <w:rFonts w:hint="default"/>
        <w:lang w:val="ru-RU" w:eastAsia="en-US" w:bidi="ar-SA"/>
      </w:rPr>
    </w:lvl>
    <w:lvl w:ilvl="7" w:tplc="20108E58">
      <w:numFmt w:val="bullet"/>
      <w:lvlText w:val="•"/>
      <w:lvlJc w:val="left"/>
      <w:pPr>
        <w:ind w:left="7859" w:hanging="348"/>
      </w:pPr>
      <w:rPr>
        <w:rFonts w:hint="default"/>
        <w:lang w:val="ru-RU" w:eastAsia="en-US" w:bidi="ar-SA"/>
      </w:rPr>
    </w:lvl>
    <w:lvl w:ilvl="8" w:tplc="425E5DA4">
      <w:numFmt w:val="bullet"/>
      <w:lvlText w:val="•"/>
      <w:lvlJc w:val="left"/>
      <w:pPr>
        <w:ind w:left="8736" w:hanging="348"/>
      </w:pPr>
      <w:rPr>
        <w:rFonts w:hint="default"/>
        <w:lang w:val="ru-RU" w:eastAsia="en-US" w:bidi="ar-SA"/>
      </w:rPr>
    </w:lvl>
  </w:abstractNum>
  <w:abstractNum w:abstractNumId="13" w15:restartNumberingAfterBreak="0">
    <w:nsid w:val="571929A9"/>
    <w:multiLevelType w:val="hybridMultilevel"/>
    <w:tmpl w:val="C50A87FC"/>
    <w:lvl w:ilvl="0" w:tplc="539846C4">
      <w:numFmt w:val="bullet"/>
      <w:lvlText w:val=""/>
      <w:lvlJc w:val="left"/>
      <w:pPr>
        <w:ind w:left="81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C07182">
      <w:numFmt w:val="bullet"/>
      <w:lvlText w:val="•"/>
      <w:lvlJc w:val="left"/>
      <w:pPr>
        <w:ind w:left="1423" w:hanging="348"/>
      </w:pPr>
      <w:rPr>
        <w:rFonts w:hint="default"/>
        <w:lang w:val="ru-RU" w:eastAsia="en-US" w:bidi="ar-SA"/>
      </w:rPr>
    </w:lvl>
    <w:lvl w:ilvl="2" w:tplc="E43087B0">
      <w:numFmt w:val="bullet"/>
      <w:lvlText w:val="•"/>
      <w:lvlJc w:val="left"/>
      <w:pPr>
        <w:ind w:left="2026" w:hanging="348"/>
      </w:pPr>
      <w:rPr>
        <w:rFonts w:hint="default"/>
        <w:lang w:val="ru-RU" w:eastAsia="en-US" w:bidi="ar-SA"/>
      </w:rPr>
    </w:lvl>
    <w:lvl w:ilvl="3" w:tplc="1250C9B0">
      <w:numFmt w:val="bullet"/>
      <w:lvlText w:val="•"/>
      <w:lvlJc w:val="left"/>
      <w:pPr>
        <w:ind w:left="2629" w:hanging="348"/>
      </w:pPr>
      <w:rPr>
        <w:rFonts w:hint="default"/>
        <w:lang w:val="ru-RU" w:eastAsia="en-US" w:bidi="ar-SA"/>
      </w:rPr>
    </w:lvl>
    <w:lvl w:ilvl="4" w:tplc="17B496FE">
      <w:numFmt w:val="bullet"/>
      <w:lvlText w:val="•"/>
      <w:lvlJc w:val="left"/>
      <w:pPr>
        <w:ind w:left="3232" w:hanging="348"/>
      </w:pPr>
      <w:rPr>
        <w:rFonts w:hint="default"/>
        <w:lang w:val="ru-RU" w:eastAsia="en-US" w:bidi="ar-SA"/>
      </w:rPr>
    </w:lvl>
    <w:lvl w:ilvl="5" w:tplc="077440E2">
      <w:numFmt w:val="bullet"/>
      <w:lvlText w:val="•"/>
      <w:lvlJc w:val="left"/>
      <w:pPr>
        <w:ind w:left="3835" w:hanging="348"/>
      </w:pPr>
      <w:rPr>
        <w:rFonts w:hint="default"/>
        <w:lang w:val="ru-RU" w:eastAsia="en-US" w:bidi="ar-SA"/>
      </w:rPr>
    </w:lvl>
    <w:lvl w:ilvl="6" w:tplc="7E6A20BE">
      <w:numFmt w:val="bullet"/>
      <w:lvlText w:val="•"/>
      <w:lvlJc w:val="left"/>
      <w:pPr>
        <w:ind w:left="4438" w:hanging="348"/>
      </w:pPr>
      <w:rPr>
        <w:rFonts w:hint="default"/>
        <w:lang w:val="ru-RU" w:eastAsia="en-US" w:bidi="ar-SA"/>
      </w:rPr>
    </w:lvl>
    <w:lvl w:ilvl="7" w:tplc="67DCDC9C">
      <w:numFmt w:val="bullet"/>
      <w:lvlText w:val="•"/>
      <w:lvlJc w:val="left"/>
      <w:pPr>
        <w:ind w:left="5041" w:hanging="348"/>
      </w:pPr>
      <w:rPr>
        <w:rFonts w:hint="default"/>
        <w:lang w:val="ru-RU" w:eastAsia="en-US" w:bidi="ar-SA"/>
      </w:rPr>
    </w:lvl>
    <w:lvl w:ilvl="8" w:tplc="D67CEA82">
      <w:numFmt w:val="bullet"/>
      <w:lvlText w:val="•"/>
      <w:lvlJc w:val="left"/>
      <w:pPr>
        <w:ind w:left="5644" w:hanging="348"/>
      </w:pPr>
      <w:rPr>
        <w:rFonts w:hint="default"/>
        <w:lang w:val="ru-RU" w:eastAsia="en-US" w:bidi="ar-SA"/>
      </w:rPr>
    </w:lvl>
  </w:abstractNum>
  <w:abstractNum w:abstractNumId="14" w15:restartNumberingAfterBreak="0">
    <w:nsid w:val="572D0EC3"/>
    <w:multiLevelType w:val="hybridMultilevel"/>
    <w:tmpl w:val="EBB04818"/>
    <w:lvl w:ilvl="0" w:tplc="22D6F3AC">
      <w:numFmt w:val="bullet"/>
      <w:lvlText w:val=""/>
      <w:lvlJc w:val="left"/>
      <w:pPr>
        <w:ind w:left="161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C23A72">
      <w:numFmt w:val="bullet"/>
      <w:lvlText w:val="•"/>
      <w:lvlJc w:val="left"/>
      <w:pPr>
        <w:ind w:left="2507" w:hanging="360"/>
      </w:pPr>
      <w:rPr>
        <w:rFonts w:hint="default"/>
        <w:lang w:val="ru-RU" w:eastAsia="en-US" w:bidi="ar-SA"/>
      </w:rPr>
    </w:lvl>
    <w:lvl w:ilvl="2" w:tplc="B4E06EE6">
      <w:numFmt w:val="bullet"/>
      <w:lvlText w:val="•"/>
      <w:lvlJc w:val="left"/>
      <w:pPr>
        <w:ind w:left="3394" w:hanging="360"/>
      </w:pPr>
      <w:rPr>
        <w:rFonts w:hint="default"/>
        <w:lang w:val="ru-RU" w:eastAsia="en-US" w:bidi="ar-SA"/>
      </w:rPr>
    </w:lvl>
    <w:lvl w:ilvl="3" w:tplc="E80A82D4">
      <w:numFmt w:val="bullet"/>
      <w:lvlText w:val="•"/>
      <w:lvlJc w:val="left"/>
      <w:pPr>
        <w:ind w:left="4281" w:hanging="360"/>
      </w:pPr>
      <w:rPr>
        <w:rFonts w:hint="default"/>
        <w:lang w:val="ru-RU" w:eastAsia="en-US" w:bidi="ar-SA"/>
      </w:rPr>
    </w:lvl>
    <w:lvl w:ilvl="4" w:tplc="63AA0782">
      <w:numFmt w:val="bullet"/>
      <w:lvlText w:val="•"/>
      <w:lvlJc w:val="left"/>
      <w:pPr>
        <w:ind w:left="5168" w:hanging="360"/>
      </w:pPr>
      <w:rPr>
        <w:rFonts w:hint="default"/>
        <w:lang w:val="ru-RU" w:eastAsia="en-US" w:bidi="ar-SA"/>
      </w:rPr>
    </w:lvl>
    <w:lvl w:ilvl="5" w:tplc="4C54A90A">
      <w:numFmt w:val="bullet"/>
      <w:lvlText w:val="•"/>
      <w:lvlJc w:val="left"/>
      <w:pPr>
        <w:ind w:left="6055" w:hanging="360"/>
      </w:pPr>
      <w:rPr>
        <w:rFonts w:hint="default"/>
        <w:lang w:val="ru-RU" w:eastAsia="en-US" w:bidi="ar-SA"/>
      </w:rPr>
    </w:lvl>
    <w:lvl w:ilvl="6" w:tplc="80641D58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7" w:tplc="069A885A">
      <w:numFmt w:val="bullet"/>
      <w:lvlText w:val="•"/>
      <w:lvlJc w:val="left"/>
      <w:pPr>
        <w:ind w:left="7829" w:hanging="360"/>
      </w:pPr>
      <w:rPr>
        <w:rFonts w:hint="default"/>
        <w:lang w:val="ru-RU" w:eastAsia="en-US" w:bidi="ar-SA"/>
      </w:rPr>
    </w:lvl>
    <w:lvl w:ilvl="8" w:tplc="6B341B96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596E14F3"/>
    <w:multiLevelType w:val="multilevel"/>
    <w:tmpl w:val="B80676B8"/>
    <w:lvl w:ilvl="0">
      <w:start w:val="1"/>
      <w:numFmt w:val="decimal"/>
      <w:lvlText w:val="%1."/>
      <w:lvlJc w:val="left"/>
      <w:pPr>
        <w:ind w:left="1831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64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774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8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0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1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1" w:hanging="420"/>
      </w:pPr>
      <w:rPr>
        <w:rFonts w:hint="default"/>
        <w:lang w:val="ru-RU" w:eastAsia="en-US" w:bidi="ar-SA"/>
      </w:rPr>
    </w:lvl>
  </w:abstractNum>
  <w:abstractNum w:abstractNumId="16" w15:restartNumberingAfterBreak="0">
    <w:nsid w:val="5AD2733A"/>
    <w:multiLevelType w:val="hybridMultilevel"/>
    <w:tmpl w:val="8D5EC0C6"/>
    <w:lvl w:ilvl="0" w:tplc="15EC4026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E6DE44">
      <w:numFmt w:val="bullet"/>
      <w:lvlText w:val="•"/>
      <w:lvlJc w:val="left"/>
      <w:pPr>
        <w:ind w:left="1357" w:hanging="348"/>
      </w:pPr>
      <w:rPr>
        <w:rFonts w:hint="default"/>
        <w:lang w:val="ru-RU" w:eastAsia="en-US" w:bidi="ar-SA"/>
      </w:rPr>
    </w:lvl>
    <w:lvl w:ilvl="2" w:tplc="98E2A1EC">
      <w:numFmt w:val="bullet"/>
      <w:lvlText w:val="•"/>
      <w:lvlJc w:val="left"/>
      <w:pPr>
        <w:ind w:left="1894" w:hanging="348"/>
      </w:pPr>
      <w:rPr>
        <w:rFonts w:hint="default"/>
        <w:lang w:val="ru-RU" w:eastAsia="en-US" w:bidi="ar-SA"/>
      </w:rPr>
    </w:lvl>
    <w:lvl w:ilvl="3" w:tplc="6DF86460">
      <w:numFmt w:val="bullet"/>
      <w:lvlText w:val="•"/>
      <w:lvlJc w:val="left"/>
      <w:pPr>
        <w:ind w:left="2431" w:hanging="348"/>
      </w:pPr>
      <w:rPr>
        <w:rFonts w:hint="default"/>
        <w:lang w:val="ru-RU" w:eastAsia="en-US" w:bidi="ar-SA"/>
      </w:rPr>
    </w:lvl>
    <w:lvl w:ilvl="4" w:tplc="257C6EEC">
      <w:numFmt w:val="bullet"/>
      <w:lvlText w:val="•"/>
      <w:lvlJc w:val="left"/>
      <w:pPr>
        <w:ind w:left="2968" w:hanging="348"/>
      </w:pPr>
      <w:rPr>
        <w:rFonts w:hint="default"/>
        <w:lang w:val="ru-RU" w:eastAsia="en-US" w:bidi="ar-SA"/>
      </w:rPr>
    </w:lvl>
    <w:lvl w:ilvl="5" w:tplc="E78A3000">
      <w:numFmt w:val="bullet"/>
      <w:lvlText w:val="•"/>
      <w:lvlJc w:val="left"/>
      <w:pPr>
        <w:ind w:left="3506" w:hanging="348"/>
      </w:pPr>
      <w:rPr>
        <w:rFonts w:hint="default"/>
        <w:lang w:val="ru-RU" w:eastAsia="en-US" w:bidi="ar-SA"/>
      </w:rPr>
    </w:lvl>
    <w:lvl w:ilvl="6" w:tplc="CA664A26">
      <w:numFmt w:val="bullet"/>
      <w:lvlText w:val="•"/>
      <w:lvlJc w:val="left"/>
      <w:pPr>
        <w:ind w:left="4043" w:hanging="348"/>
      </w:pPr>
      <w:rPr>
        <w:rFonts w:hint="default"/>
        <w:lang w:val="ru-RU" w:eastAsia="en-US" w:bidi="ar-SA"/>
      </w:rPr>
    </w:lvl>
    <w:lvl w:ilvl="7" w:tplc="F24E6456">
      <w:numFmt w:val="bullet"/>
      <w:lvlText w:val="•"/>
      <w:lvlJc w:val="left"/>
      <w:pPr>
        <w:ind w:left="4580" w:hanging="348"/>
      </w:pPr>
      <w:rPr>
        <w:rFonts w:hint="default"/>
        <w:lang w:val="ru-RU" w:eastAsia="en-US" w:bidi="ar-SA"/>
      </w:rPr>
    </w:lvl>
    <w:lvl w:ilvl="8" w:tplc="C6A2D74E">
      <w:numFmt w:val="bullet"/>
      <w:lvlText w:val="•"/>
      <w:lvlJc w:val="left"/>
      <w:pPr>
        <w:ind w:left="5117" w:hanging="348"/>
      </w:pPr>
      <w:rPr>
        <w:rFonts w:hint="default"/>
        <w:lang w:val="ru-RU" w:eastAsia="en-US" w:bidi="ar-SA"/>
      </w:rPr>
    </w:lvl>
  </w:abstractNum>
  <w:abstractNum w:abstractNumId="17" w15:restartNumberingAfterBreak="0">
    <w:nsid w:val="62C16150"/>
    <w:multiLevelType w:val="hybridMultilevel"/>
    <w:tmpl w:val="202A2DFE"/>
    <w:lvl w:ilvl="0" w:tplc="DEEA601C">
      <w:numFmt w:val="bullet"/>
      <w:lvlText w:val="-"/>
      <w:lvlJc w:val="left"/>
      <w:pPr>
        <w:ind w:left="99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7E2CF8">
      <w:numFmt w:val="bullet"/>
      <w:lvlText w:val="•"/>
      <w:lvlJc w:val="left"/>
      <w:pPr>
        <w:ind w:left="1949" w:hanging="140"/>
      </w:pPr>
      <w:rPr>
        <w:rFonts w:hint="default"/>
        <w:lang w:val="ru-RU" w:eastAsia="en-US" w:bidi="ar-SA"/>
      </w:rPr>
    </w:lvl>
    <w:lvl w:ilvl="2" w:tplc="8D30FB58">
      <w:numFmt w:val="bullet"/>
      <w:lvlText w:val="•"/>
      <w:lvlJc w:val="left"/>
      <w:pPr>
        <w:ind w:left="2898" w:hanging="140"/>
      </w:pPr>
      <w:rPr>
        <w:rFonts w:hint="default"/>
        <w:lang w:val="ru-RU" w:eastAsia="en-US" w:bidi="ar-SA"/>
      </w:rPr>
    </w:lvl>
    <w:lvl w:ilvl="3" w:tplc="E9B8D4BE">
      <w:numFmt w:val="bullet"/>
      <w:lvlText w:val="•"/>
      <w:lvlJc w:val="left"/>
      <w:pPr>
        <w:ind w:left="3847" w:hanging="140"/>
      </w:pPr>
      <w:rPr>
        <w:rFonts w:hint="default"/>
        <w:lang w:val="ru-RU" w:eastAsia="en-US" w:bidi="ar-SA"/>
      </w:rPr>
    </w:lvl>
    <w:lvl w:ilvl="4" w:tplc="0AB05E2A">
      <w:numFmt w:val="bullet"/>
      <w:lvlText w:val="•"/>
      <w:lvlJc w:val="left"/>
      <w:pPr>
        <w:ind w:left="4796" w:hanging="140"/>
      </w:pPr>
      <w:rPr>
        <w:rFonts w:hint="default"/>
        <w:lang w:val="ru-RU" w:eastAsia="en-US" w:bidi="ar-SA"/>
      </w:rPr>
    </w:lvl>
    <w:lvl w:ilvl="5" w:tplc="E4B45042">
      <w:numFmt w:val="bullet"/>
      <w:lvlText w:val="•"/>
      <w:lvlJc w:val="left"/>
      <w:pPr>
        <w:ind w:left="5745" w:hanging="140"/>
      </w:pPr>
      <w:rPr>
        <w:rFonts w:hint="default"/>
        <w:lang w:val="ru-RU" w:eastAsia="en-US" w:bidi="ar-SA"/>
      </w:rPr>
    </w:lvl>
    <w:lvl w:ilvl="6" w:tplc="800CEFB0">
      <w:numFmt w:val="bullet"/>
      <w:lvlText w:val="•"/>
      <w:lvlJc w:val="left"/>
      <w:pPr>
        <w:ind w:left="6694" w:hanging="140"/>
      </w:pPr>
      <w:rPr>
        <w:rFonts w:hint="default"/>
        <w:lang w:val="ru-RU" w:eastAsia="en-US" w:bidi="ar-SA"/>
      </w:rPr>
    </w:lvl>
    <w:lvl w:ilvl="7" w:tplc="F35E0536">
      <w:numFmt w:val="bullet"/>
      <w:lvlText w:val="•"/>
      <w:lvlJc w:val="left"/>
      <w:pPr>
        <w:ind w:left="7643" w:hanging="140"/>
      </w:pPr>
      <w:rPr>
        <w:rFonts w:hint="default"/>
        <w:lang w:val="ru-RU" w:eastAsia="en-US" w:bidi="ar-SA"/>
      </w:rPr>
    </w:lvl>
    <w:lvl w:ilvl="8" w:tplc="5E1E1BB0">
      <w:numFmt w:val="bullet"/>
      <w:lvlText w:val="•"/>
      <w:lvlJc w:val="left"/>
      <w:pPr>
        <w:ind w:left="8592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63FC0EA2"/>
    <w:multiLevelType w:val="hybridMultilevel"/>
    <w:tmpl w:val="3B7A3C48"/>
    <w:lvl w:ilvl="0" w:tplc="E6F83652">
      <w:numFmt w:val="bullet"/>
      <w:lvlText w:val=""/>
      <w:lvlJc w:val="left"/>
      <w:pPr>
        <w:ind w:left="872" w:hanging="4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6299CE">
      <w:numFmt w:val="bullet"/>
      <w:lvlText w:val="•"/>
      <w:lvlJc w:val="left"/>
      <w:pPr>
        <w:ind w:left="1477" w:hanging="408"/>
      </w:pPr>
      <w:rPr>
        <w:rFonts w:hint="default"/>
        <w:lang w:val="ru-RU" w:eastAsia="en-US" w:bidi="ar-SA"/>
      </w:rPr>
    </w:lvl>
    <w:lvl w:ilvl="2" w:tplc="227A2F24">
      <w:numFmt w:val="bullet"/>
      <w:lvlText w:val="•"/>
      <w:lvlJc w:val="left"/>
      <w:pPr>
        <w:ind w:left="2074" w:hanging="408"/>
      </w:pPr>
      <w:rPr>
        <w:rFonts w:hint="default"/>
        <w:lang w:val="ru-RU" w:eastAsia="en-US" w:bidi="ar-SA"/>
      </w:rPr>
    </w:lvl>
    <w:lvl w:ilvl="3" w:tplc="FD36B636">
      <w:numFmt w:val="bullet"/>
      <w:lvlText w:val="•"/>
      <w:lvlJc w:val="left"/>
      <w:pPr>
        <w:ind w:left="2671" w:hanging="408"/>
      </w:pPr>
      <w:rPr>
        <w:rFonts w:hint="default"/>
        <w:lang w:val="ru-RU" w:eastAsia="en-US" w:bidi="ar-SA"/>
      </w:rPr>
    </w:lvl>
    <w:lvl w:ilvl="4" w:tplc="BE462226">
      <w:numFmt w:val="bullet"/>
      <w:lvlText w:val="•"/>
      <w:lvlJc w:val="left"/>
      <w:pPr>
        <w:ind w:left="3268" w:hanging="408"/>
      </w:pPr>
      <w:rPr>
        <w:rFonts w:hint="default"/>
        <w:lang w:val="ru-RU" w:eastAsia="en-US" w:bidi="ar-SA"/>
      </w:rPr>
    </w:lvl>
    <w:lvl w:ilvl="5" w:tplc="75107F64">
      <w:numFmt w:val="bullet"/>
      <w:lvlText w:val="•"/>
      <w:lvlJc w:val="left"/>
      <w:pPr>
        <w:ind w:left="3865" w:hanging="408"/>
      </w:pPr>
      <w:rPr>
        <w:rFonts w:hint="default"/>
        <w:lang w:val="ru-RU" w:eastAsia="en-US" w:bidi="ar-SA"/>
      </w:rPr>
    </w:lvl>
    <w:lvl w:ilvl="6" w:tplc="BB789568">
      <w:numFmt w:val="bullet"/>
      <w:lvlText w:val="•"/>
      <w:lvlJc w:val="left"/>
      <w:pPr>
        <w:ind w:left="4462" w:hanging="408"/>
      </w:pPr>
      <w:rPr>
        <w:rFonts w:hint="default"/>
        <w:lang w:val="ru-RU" w:eastAsia="en-US" w:bidi="ar-SA"/>
      </w:rPr>
    </w:lvl>
    <w:lvl w:ilvl="7" w:tplc="4DBCA198">
      <w:numFmt w:val="bullet"/>
      <w:lvlText w:val="•"/>
      <w:lvlJc w:val="left"/>
      <w:pPr>
        <w:ind w:left="5059" w:hanging="408"/>
      </w:pPr>
      <w:rPr>
        <w:rFonts w:hint="default"/>
        <w:lang w:val="ru-RU" w:eastAsia="en-US" w:bidi="ar-SA"/>
      </w:rPr>
    </w:lvl>
    <w:lvl w:ilvl="8" w:tplc="D0389C90">
      <w:numFmt w:val="bullet"/>
      <w:lvlText w:val="•"/>
      <w:lvlJc w:val="left"/>
      <w:pPr>
        <w:ind w:left="5656" w:hanging="408"/>
      </w:pPr>
      <w:rPr>
        <w:rFonts w:hint="default"/>
        <w:lang w:val="ru-RU" w:eastAsia="en-US" w:bidi="ar-SA"/>
      </w:rPr>
    </w:lvl>
  </w:abstractNum>
  <w:abstractNum w:abstractNumId="19" w15:restartNumberingAfterBreak="0">
    <w:nsid w:val="6D192F9C"/>
    <w:multiLevelType w:val="hybridMultilevel"/>
    <w:tmpl w:val="5C188EC4"/>
    <w:lvl w:ilvl="0" w:tplc="88BE4290">
      <w:numFmt w:val="bullet"/>
      <w:lvlText w:val=""/>
      <w:lvlJc w:val="left"/>
      <w:pPr>
        <w:ind w:left="824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8ADECC">
      <w:numFmt w:val="bullet"/>
      <w:lvlText w:val="•"/>
      <w:lvlJc w:val="left"/>
      <w:pPr>
        <w:ind w:left="1423" w:hanging="348"/>
      </w:pPr>
      <w:rPr>
        <w:rFonts w:hint="default"/>
        <w:lang w:val="ru-RU" w:eastAsia="en-US" w:bidi="ar-SA"/>
      </w:rPr>
    </w:lvl>
    <w:lvl w:ilvl="2" w:tplc="D3E0DB08">
      <w:numFmt w:val="bullet"/>
      <w:lvlText w:val="•"/>
      <w:lvlJc w:val="left"/>
      <w:pPr>
        <w:ind w:left="2026" w:hanging="348"/>
      </w:pPr>
      <w:rPr>
        <w:rFonts w:hint="default"/>
        <w:lang w:val="ru-RU" w:eastAsia="en-US" w:bidi="ar-SA"/>
      </w:rPr>
    </w:lvl>
    <w:lvl w:ilvl="3" w:tplc="5B484304">
      <w:numFmt w:val="bullet"/>
      <w:lvlText w:val="•"/>
      <w:lvlJc w:val="left"/>
      <w:pPr>
        <w:ind w:left="2629" w:hanging="348"/>
      </w:pPr>
      <w:rPr>
        <w:rFonts w:hint="default"/>
        <w:lang w:val="ru-RU" w:eastAsia="en-US" w:bidi="ar-SA"/>
      </w:rPr>
    </w:lvl>
    <w:lvl w:ilvl="4" w:tplc="67E2C61A">
      <w:numFmt w:val="bullet"/>
      <w:lvlText w:val="•"/>
      <w:lvlJc w:val="left"/>
      <w:pPr>
        <w:ind w:left="3232" w:hanging="348"/>
      </w:pPr>
      <w:rPr>
        <w:rFonts w:hint="default"/>
        <w:lang w:val="ru-RU" w:eastAsia="en-US" w:bidi="ar-SA"/>
      </w:rPr>
    </w:lvl>
    <w:lvl w:ilvl="5" w:tplc="72A6D418">
      <w:numFmt w:val="bullet"/>
      <w:lvlText w:val="•"/>
      <w:lvlJc w:val="left"/>
      <w:pPr>
        <w:ind w:left="3835" w:hanging="348"/>
      </w:pPr>
      <w:rPr>
        <w:rFonts w:hint="default"/>
        <w:lang w:val="ru-RU" w:eastAsia="en-US" w:bidi="ar-SA"/>
      </w:rPr>
    </w:lvl>
    <w:lvl w:ilvl="6" w:tplc="5C28D360">
      <w:numFmt w:val="bullet"/>
      <w:lvlText w:val="•"/>
      <w:lvlJc w:val="left"/>
      <w:pPr>
        <w:ind w:left="4438" w:hanging="348"/>
      </w:pPr>
      <w:rPr>
        <w:rFonts w:hint="default"/>
        <w:lang w:val="ru-RU" w:eastAsia="en-US" w:bidi="ar-SA"/>
      </w:rPr>
    </w:lvl>
    <w:lvl w:ilvl="7" w:tplc="CBF4C8D2">
      <w:numFmt w:val="bullet"/>
      <w:lvlText w:val="•"/>
      <w:lvlJc w:val="left"/>
      <w:pPr>
        <w:ind w:left="5041" w:hanging="348"/>
      </w:pPr>
      <w:rPr>
        <w:rFonts w:hint="default"/>
        <w:lang w:val="ru-RU" w:eastAsia="en-US" w:bidi="ar-SA"/>
      </w:rPr>
    </w:lvl>
    <w:lvl w:ilvl="8" w:tplc="955A3794">
      <w:numFmt w:val="bullet"/>
      <w:lvlText w:val="•"/>
      <w:lvlJc w:val="left"/>
      <w:pPr>
        <w:ind w:left="5644" w:hanging="348"/>
      </w:pPr>
      <w:rPr>
        <w:rFonts w:hint="default"/>
        <w:lang w:val="ru-RU" w:eastAsia="en-US" w:bidi="ar-SA"/>
      </w:rPr>
    </w:lvl>
  </w:abstractNum>
  <w:abstractNum w:abstractNumId="20" w15:restartNumberingAfterBreak="0">
    <w:nsid w:val="6DF944A0"/>
    <w:multiLevelType w:val="hybridMultilevel"/>
    <w:tmpl w:val="F6C8F59A"/>
    <w:lvl w:ilvl="0" w:tplc="C498AFAA">
      <w:numFmt w:val="bullet"/>
      <w:lvlText w:val=""/>
      <w:lvlJc w:val="left"/>
      <w:pPr>
        <w:ind w:left="824" w:hanging="4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AA6152">
      <w:numFmt w:val="bullet"/>
      <w:lvlText w:val="•"/>
      <w:lvlJc w:val="left"/>
      <w:pPr>
        <w:ind w:left="1423" w:hanging="408"/>
      </w:pPr>
      <w:rPr>
        <w:rFonts w:hint="default"/>
        <w:lang w:val="ru-RU" w:eastAsia="en-US" w:bidi="ar-SA"/>
      </w:rPr>
    </w:lvl>
    <w:lvl w:ilvl="2" w:tplc="11A07BC4">
      <w:numFmt w:val="bullet"/>
      <w:lvlText w:val="•"/>
      <w:lvlJc w:val="left"/>
      <w:pPr>
        <w:ind w:left="2026" w:hanging="408"/>
      </w:pPr>
      <w:rPr>
        <w:rFonts w:hint="default"/>
        <w:lang w:val="ru-RU" w:eastAsia="en-US" w:bidi="ar-SA"/>
      </w:rPr>
    </w:lvl>
    <w:lvl w:ilvl="3" w:tplc="9CF4CF04">
      <w:numFmt w:val="bullet"/>
      <w:lvlText w:val="•"/>
      <w:lvlJc w:val="left"/>
      <w:pPr>
        <w:ind w:left="2629" w:hanging="408"/>
      </w:pPr>
      <w:rPr>
        <w:rFonts w:hint="default"/>
        <w:lang w:val="ru-RU" w:eastAsia="en-US" w:bidi="ar-SA"/>
      </w:rPr>
    </w:lvl>
    <w:lvl w:ilvl="4" w:tplc="8C1EE098">
      <w:numFmt w:val="bullet"/>
      <w:lvlText w:val="•"/>
      <w:lvlJc w:val="left"/>
      <w:pPr>
        <w:ind w:left="3232" w:hanging="408"/>
      </w:pPr>
      <w:rPr>
        <w:rFonts w:hint="default"/>
        <w:lang w:val="ru-RU" w:eastAsia="en-US" w:bidi="ar-SA"/>
      </w:rPr>
    </w:lvl>
    <w:lvl w:ilvl="5" w:tplc="C68EA976">
      <w:numFmt w:val="bullet"/>
      <w:lvlText w:val="•"/>
      <w:lvlJc w:val="left"/>
      <w:pPr>
        <w:ind w:left="3835" w:hanging="408"/>
      </w:pPr>
      <w:rPr>
        <w:rFonts w:hint="default"/>
        <w:lang w:val="ru-RU" w:eastAsia="en-US" w:bidi="ar-SA"/>
      </w:rPr>
    </w:lvl>
    <w:lvl w:ilvl="6" w:tplc="7F0A49D0">
      <w:numFmt w:val="bullet"/>
      <w:lvlText w:val="•"/>
      <w:lvlJc w:val="left"/>
      <w:pPr>
        <w:ind w:left="4438" w:hanging="408"/>
      </w:pPr>
      <w:rPr>
        <w:rFonts w:hint="default"/>
        <w:lang w:val="ru-RU" w:eastAsia="en-US" w:bidi="ar-SA"/>
      </w:rPr>
    </w:lvl>
    <w:lvl w:ilvl="7" w:tplc="0DA03096">
      <w:numFmt w:val="bullet"/>
      <w:lvlText w:val="•"/>
      <w:lvlJc w:val="left"/>
      <w:pPr>
        <w:ind w:left="5041" w:hanging="408"/>
      </w:pPr>
      <w:rPr>
        <w:rFonts w:hint="default"/>
        <w:lang w:val="ru-RU" w:eastAsia="en-US" w:bidi="ar-SA"/>
      </w:rPr>
    </w:lvl>
    <w:lvl w:ilvl="8" w:tplc="3AFAFA9C">
      <w:numFmt w:val="bullet"/>
      <w:lvlText w:val="•"/>
      <w:lvlJc w:val="left"/>
      <w:pPr>
        <w:ind w:left="5644" w:hanging="408"/>
      </w:pPr>
      <w:rPr>
        <w:rFonts w:hint="default"/>
        <w:lang w:val="ru-RU" w:eastAsia="en-US" w:bidi="ar-SA"/>
      </w:rPr>
    </w:lvl>
  </w:abstractNum>
  <w:abstractNum w:abstractNumId="21" w15:restartNumberingAfterBreak="0">
    <w:nsid w:val="7CE35B68"/>
    <w:multiLevelType w:val="hybridMultilevel"/>
    <w:tmpl w:val="DE40E8EE"/>
    <w:lvl w:ilvl="0" w:tplc="A2BA6386">
      <w:numFmt w:val="bullet"/>
      <w:lvlText w:val=""/>
      <w:lvlJc w:val="left"/>
      <w:pPr>
        <w:ind w:left="1714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346EC4">
      <w:numFmt w:val="bullet"/>
      <w:lvlText w:val="•"/>
      <w:lvlJc w:val="left"/>
      <w:pPr>
        <w:ind w:left="2597" w:hanging="348"/>
      </w:pPr>
      <w:rPr>
        <w:rFonts w:hint="default"/>
        <w:lang w:val="ru-RU" w:eastAsia="en-US" w:bidi="ar-SA"/>
      </w:rPr>
    </w:lvl>
    <w:lvl w:ilvl="2" w:tplc="C6509E50">
      <w:numFmt w:val="bullet"/>
      <w:lvlText w:val="•"/>
      <w:lvlJc w:val="left"/>
      <w:pPr>
        <w:ind w:left="3474" w:hanging="348"/>
      </w:pPr>
      <w:rPr>
        <w:rFonts w:hint="default"/>
        <w:lang w:val="ru-RU" w:eastAsia="en-US" w:bidi="ar-SA"/>
      </w:rPr>
    </w:lvl>
    <w:lvl w:ilvl="3" w:tplc="F782F43A">
      <w:numFmt w:val="bullet"/>
      <w:lvlText w:val="•"/>
      <w:lvlJc w:val="left"/>
      <w:pPr>
        <w:ind w:left="4351" w:hanging="348"/>
      </w:pPr>
      <w:rPr>
        <w:rFonts w:hint="default"/>
        <w:lang w:val="ru-RU" w:eastAsia="en-US" w:bidi="ar-SA"/>
      </w:rPr>
    </w:lvl>
    <w:lvl w:ilvl="4" w:tplc="DC94DD44">
      <w:numFmt w:val="bullet"/>
      <w:lvlText w:val="•"/>
      <w:lvlJc w:val="left"/>
      <w:pPr>
        <w:ind w:left="5228" w:hanging="348"/>
      </w:pPr>
      <w:rPr>
        <w:rFonts w:hint="default"/>
        <w:lang w:val="ru-RU" w:eastAsia="en-US" w:bidi="ar-SA"/>
      </w:rPr>
    </w:lvl>
    <w:lvl w:ilvl="5" w:tplc="3ABEE386">
      <w:numFmt w:val="bullet"/>
      <w:lvlText w:val="•"/>
      <w:lvlJc w:val="left"/>
      <w:pPr>
        <w:ind w:left="6105" w:hanging="348"/>
      </w:pPr>
      <w:rPr>
        <w:rFonts w:hint="default"/>
        <w:lang w:val="ru-RU" w:eastAsia="en-US" w:bidi="ar-SA"/>
      </w:rPr>
    </w:lvl>
    <w:lvl w:ilvl="6" w:tplc="0DA0F0D6">
      <w:numFmt w:val="bullet"/>
      <w:lvlText w:val="•"/>
      <w:lvlJc w:val="left"/>
      <w:pPr>
        <w:ind w:left="6982" w:hanging="348"/>
      </w:pPr>
      <w:rPr>
        <w:rFonts w:hint="default"/>
        <w:lang w:val="ru-RU" w:eastAsia="en-US" w:bidi="ar-SA"/>
      </w:rPr>
    </w:lvl>
    <w:lvl w:ilvl="7" w:tplc="0614A042">
      <w:numFmt w:val="bullet"/>
      <w:lvlText w:val="•"/>
      <w:lvlJc w:val="left"/>
      <w:pPr>
        <w:ind w:left="7859" w:hanging="348"/>
      </w:pPr>
      <w:rPr>
        <w:rFonts w:hint="default"/>
        <w:lang w:val="ru-RU" w:eastAsia="en-US" w:bidi="ar-SA"/>
      </w:rPr>
    </w:lvl>
    <w:lvl w:ilvl="8" w:tplc="7EF60BC8">
      <w:numFmt w:val="bullet"/>
      <w:lvlText w:val="•"/>
      <w:lvlJc w:val="left"/>
      <w:pPr>
        <w:ind w:left="8736" w:hanging="348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2"/>
  </w:num>
  <w:num w:numId="3">
    <w:abstractNumId w:val="12"/>
  </w:num>
  <w:num w:numId="4">
    <w:abstractNumId w:val="16"/>
  </w:num>
  <w:num w:numId="5">
    <w:abstractNumId w:val="7"/>
  </w:num>
  <w:num w:numId="6">
    <w:abstractNumId w:val="4"/>
  </w:num>
  <w:num w:numId="7">
    <w:abstractNumId w:val="0"/>
  </w:num>
  <w:num w:numId="8">
    <w:abstractNumId w:val="3"/>
  </w:num>
  <w:num w:numId="9">
    <w:abstractNumId w:val="6"/>
  </w:num>
  <w:num w:numId="10">
    <w:abstractNumId w:val="8"/>
  </w:num>
  <w:num w:numId="11">
    <w:abstractNumId w:val="19"/>
  </w:num>
  <w:num w:numId="12">
    <w:abstractNumId w:val="11"/>
  </w:num>
  <w:num w:numId="13">
    <w:abstractNumId w:val="18"/>
  </w:num>
  <w:num w:numId="14">
    <w:abstractNumId w:val="13"/>
  </w:num>
  <w:num w:numId="15">
    <w:abstractNumId w:val="1"/>
  </w:num>
  <w:num w:numId="16">
    <w:abstractNumId w:val="5"/>
  </w:num>
  <w:num w:numId="17">
    <w:abstractNumId w:val="10"/>
  </w:num>
  <w:num w:numId="18">
    <w:abstractNumId w:val="20"/>
  </w:num>
  <w:num w:numId="19">
    <w:abstractNumId w:val="17"/>
  </w:num>
  <w:num w:numId="20">
    <w:abstractNumId w:val="14"/>
  </w:num>
  <w:num w:numId="21">
    <w:abstractNumId w:val="15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C7C0D"/>
    <w:rsid w:val="00065FDB"/>
    <w:rsid w:val="005439F3"/>
    <w:rsid w:val="005463CE"/>
    <w:rsid w:val="005C3A0A"/>
    <w:rsid w:val="00784411"/>
    <w:rsid w:val="008C2FEC"/>
    <w:rsid w:val="009C3786"/>
    <w:rsid w:val="00B2741B"/>
    <w:rsid w:val="00CC7C0D"/>
    <w:rsid w:val="00D7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A4BB8"/>
  <w15:docId w15:val="{140D2D3B-C3D1-4D09-ADCD-DB045E963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31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9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73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5">
    <w:name w:val="Hyperlink"/>
    <w:basedOn w:val="a0"/>
    <w:uiPriority w:val="99"/>
    <w:unhideWhenUsed/>
    <w:rsid w:val="005439F3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5463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8C2FE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C2FEC"/>
    <w:rPr>
      <w:rFonts w:ascii="Segoe UI" w:eastAsia="Times New Roman" w:hAnsi="Segoe UI" w:cs="Segoe UI"/>
      <w:sz w:val="18"/>
      <w:szCs w:val="18"/>
      <w:lang w:val="ru-RU"/>
    </w:rPr>
  </w:style>
  <w:style w:type="paragraph" w:styleId="a9">
    <w:name w:val="Normal (Web)"/>
    <w:basedOn w:val="a"/>
    <w:uiPriority w:val="99"/>
    <w:semiHidden/>
    <w:unhideWhenUsed/>
    <w:rsid w:val="0078441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15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dik-nyrya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5666</Words>
  <Characters>32297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ОТЧЁТ ПО РЕЗУЛЬТАТАМ САМООБСЛЕДОВАНИЯ</vt:lpstr>
    </vt:vector>
  </TitlesOfParts>
  <Company>HOME</Company>
  <LinksUpToDate>false</LinksUpToDate>
  <CharactersWithSpaces>37888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ОТЧЁТ ПО РЕЗУЛЬТАТАМ САМООБСЛЕДОВАНИЯ</dc:title>
  <dc:creator>User1</dc:creator>
  <cp:lastModifiedBy>User</cp:lastModifiedBy>
  <cp:revision>8</cp:revision>
  <cp:lastPrinted>2025-04-21T10:14:00Z</cp:lastPrinted>
  <dcterms:created xsi:type="dcterms:W3CDTF">2025-04-18T10:17:00Z</dcterms:created>
  <dcterms:modified xsi:type="dcterms:W3CDTF">2025-04-21T10:27:00Z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2025-04-18T00:00:00Z</vt:filetime>
  </property>
  <property fmtid="{D5CDD505-2E9C-101B-9397-08002B2CF9AE}" pid="5" name="Producer">
    <vt:lpwstr>www.ilovepdf.com</vt:lpwstr>
  </property>
</Properties>
</file>